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C34" w:rsidRPr="00DE34A0" w:rsidRDefault="00CF5C34" w:rsidP="00CF5C34">
      <w:pPr>
        <w:suppressAutoHyphens/>
        <w:jc w:val="both"/>
        <w:rPr>
          <w:rFonts w:ascii="Arial" w:hAnsi="Arial" w:cs="Arial"/>
          <w:spacing w:val="-2"/>
          <w:sz w:val="22"/>
          <w:szCs w:val="22"/>
        </w:rPr>
      </w:pPr>
    </w:p>
    <w:p w:rsidR="00610605" w:rsidRDefault="00CF5C34" w:rsidP="00610605">
      <w:pPr>
        <w:suppressAutoHyphens/>
        <w:jc w:val="both"/>
        <w:rPr>
          <w:rFonts w:asciiTheme="minorHAnsi" w:hAnsiTheme="minorHAnsi" w:cs="Arial"/>
          <w:spacing w:val="-2"/>
        </w:rPr>
      </w:pPr>
      <w:r w:rsidRPr="00E10D72">
        <w:rPr>
          <w:rFonts w:asciiTheme="minorHAnsi" w:hAnsiTheme="minorHAnsi" w:cs="Arial"/>
          <w:spacing w:val="-2"/>
        </w:rPr>
        <w:t xml:space="preserve">Temeljem članka </w:t>
      </w:r>
      <w:proofErr w:type="spellStart"/>
      <w:r w:rsidRPr="00E10D72">
        <w:rPr>
          <w:rFonts w:asciiTheme="minorHAnsi" w:hAnsiTheme="minorHAnsi" w:cs="Arial"/>
          <w:spacing w:val="-2"/>
        </w:rPr>
        <w:t>1</w:t>
      </w:r>
      <w:r w:rsidR="007C6971" w:rsidRPr="00E10D72">
        <w:rPr>
          <w:rFonts w:asciiTheme="minorHAnsi" w:hAnsiTheme="minorHAnsi" w:cs="Arial"/>
          <w:spacing w:val="-2"/>
        </w:rPr>
        <w:t>5</w:t>
      </w:r>
      <w:proofErr w:type="spellEnd"/>
      <w:r w:rsidRPr="00E10D72">
        <w:rPr>
          <w:rFonts w:asciiTheme="minorHAnsi" w:hAnsiTheme="minorHAnsi" w:cs="Arial"/>
          <w:spacing w:val="-2"/>
        </w:rPr>
        <w:t xml:space="preserve">. Zakona o javnoj nabavi ("Narodne novine" </w:t>
      </w:r>
      <w:proofErr w:type="spellStart"/>
      <w:r w:rsidR="007C6971" w:rsidRPr="00E10D72">
        <w:rPr>
          <w:rFonts w:asciiTheme="minorHAnsi" w:hAnsiTheme="minorHAnsi" w:cs="Arial"/>
          <w:spacing w:val="-2"/>
        </w:rPr>
        <w:t>120</w:t>
      </w:r>
      <w:proofErr w:type="spellEnd"/>
      <w:r w:rsidR="007C6971" w:rsidRPr="00E10D72">
        <w:rPr>
          <w:rFonts w:asciiTheme="minorHAnsi" w:hAnsiTheme="minorHAnsi" w:cs="Arial"/>
          <w:spacing w:val="-2"/>
        </w:rPr>
        <w:t>/</w:t>
      </w:r>
      <w:proofErr w:type="spellStart"/>
      <w:r w:rsidR="007C6971" w:rsidRPr="00E10D72">
        <w:rPr>
          <w:rFonts w:asciiTheme="minorHAnsi" w:hAnsiTheme="minorHAnsi" w:cs="Arial"/>
          <w:spacing w:val="-2"/>
        </w:rPr>
        <w:t>2016</w:t>
      </w:r>
      <w:proofErr w:type="spellEnd"/>
      <w:r w:rsidR="007C6971" w:rsidRPr="00E10D72">
        <w:rPr>
          <w:rFonts w:asciiTheme="minorHAnsi" w:hAnsiTheme="minorHAnsi" w:cs="Arial"/>
          <w:spacing w:val="-2"/>
        </w:rPr>
        <w:t>)</w:t>
      </w:r>
      <w:r w:rsidR="00AE5C15" w:rsidRPr="00E10D72">
        <w:rPr>
          <w:rFonts w:asciiTheme="minorHAnsi" w:hAnsiTheme="minorHAnsi" w:cs="Arial"/>
          <w:spacing w:val="-2"/>
        </w:rPr>
        <w:t xml:space="preserve"> </w:t>
      </w:r>
      <w:r w:rsidR="00334797" w:rsidRPr="00E10D72">
        <w:rPr>
          <w:rFonts w:asciiTheme="minorHAnsi" w:hAnsiTheme="minorHAnsi" w:cs="Arial"/>
          <w:spacing w:val="-2"/>
        </w:rPr>
        <w:t xml:space="preserve">Uprava društva </w:t>
      </w:r>
      <w:r w:rsidR="00AE5C15" w:rsidRPr="00E10D72">
        <w:rPr>
          <w:rFonts w:asciiTheme="minorHAnsi" w:hAnsiTheme="minorHAnsi" w:cs="Arial"/>
          <w:spacing w:val="-2"/>
        </w:rPr>
        <w:t xml:space="preserve"> Vrtlar d.o.o.</w:t>
      </w:r>
      <w:r w:rsidRPr="00E10D72">
        <w:rPr>
          <w:rFonts w:asciiTheme="minorHAnsi" w:hAnsiTheme="minorHAnsi" w:cs="Arial"/>
        </w:rPr>
        <w:t xml:space="preserve"> </w:t>
      </w:r>
      <w:r w:rsidRPr="00E10D72">
        <w:rPr>
          <w:rFonts w:asciiTheme="minorHAnsi" w:hAnsiTheme="minorHAnsi" w:cs="Arial"/>
          <w:spacing w:val="-2"/>
        </w:rPr>
        <w:t>donosi</w:t>
      </w:r>
      <w:r w:rsidR="00005DF1" w:rsidRPr="00E10D72">
        <w:rPr>
          <w:rFonts w:asciiTheme="minorHAnsi" w:hAnsiTheme="minorHAnsi" w:cs="Arial"/>
          <w:spacing w:val="-2"/>
        </w:rPr>
        <w:t xml:space="preserve"> slijedeći</w:t>
      </w:r>
    </w:p>
    <w:p w:rsidR="003D17C4" w:rsidRDefault="003D17C4" w:rsidP="00610605">
      <w:pPr>
        <w:suppressAutoHyphens/>
        <w:jc w:val="both"/>
        <w:rPr>
          <w:rFonts w:asciiTheme="minorHAnsi" w:hAnsiTheme="minorHAnsi" w:cs="Arial"/>
          <w:spacing w:val="-2"/>
        </w:rPr>
      </w:pPr>
    </w:p>
    <w:p w:rsidR="003D17C4" w:rsidRPr="00E10D72" w:rsidRDefault="003D17C4" w:rsidP="00610605">
      <w:pPr>
        <w:suppressAutoHyphens/>
        <w:jc w:val="both"/>
        <w:rPr>
          <w:rFonts w:asciiTheme="minorHAnsi" w:hAnsiTheme="minorHAnsi" w:cs="Arial"/>
          <w:spacing w:val="-2"/>
        </w:rPr>
      </w:pPr>
    </w:p>
    <w:p w:rsidR="00CF5C34" w:rsidRPr="00E10D72" w:rsidRDefault="00CF5C34" w:rsidP="00CF5C34">
      <w:pPr>
        <w:jc w:val="center"/>
        <w:rPr>
          <w:rFonts w:asciiTheme="minorHAnsi" w:hAnsiTheme="minorHAnsi" w:cs="Arial"/>
          <w:b/>
          <w:bCs/>
        </w:rPr>
      </w:pPr>
      <w:r w:rsidRPr="00E10D72">
        <w:rPr>
          <w:rFonts w:asciiTheme="minorHAnsi" w:hAnsiTheme="minorHAnsi" w:cs="Arial"/>
          <w:b/>
          <w:bCs/>
        </w:rPr>
        <w:t>P R A V I L N I K</w:t>
      </w:r>
    </w:p>
    <w:p w:rsidR="00CF5C34" w:rsidRPr="00E10D72" w:rsidRDefault="007C6971" w:rsidP="007C6971">
      <w:pPr>
        <w:jc w:val="center"/>
        <w:rPr>
          <w:rFonts w:asciiTheme="minorHAnsi" w:hAnsiTheme="minorHAnsi" w:cs="Arial"/>
          <w:b/>
          <w:bCs/>
        </w:rPr>
      </w:pPr>
      <w:r w:rsidRPr="00E10D72">
        <w:rPr>
          <w:rFonts w:asciiTheme="minorHAnsi" w:hAnsiTheme="minorHAnsi" w:cs="Arial"/>
          <w:b/>
          <w:bCs/>
        </w:rPr>
        <w:t>O PROVOĐENJU POSTUPAKA JEDNOSTAVNE NABAVE</w:t>
      </w:r>
      <w:r w:rsidR="00441EC0" w:rsidRPr="00E10D72">
        <w:rPr>
          <w:rFonts w:asciiTheme="minorHAnsi" w:hAnsiTheme="minorHAnsi" w:cs="Arial"/>
          <w:b/>
          <w:bCs/>
        </w:rPr>
        <w:t xml:space="preserve"> ROBE,</w:t>
      </w:r>
    </w:p>
    <w:p w:rsidR="00441EC0" w:rsidRDefault="00441EC0" w:rsidP="007C6971">
      <w:pPr>
        <w:jc w:val="center"/>
        <w:rPr>
          <w:rFonts w:asciiTheme="minorHAnsi" w:hAnsiTheme="minorHAnsi" w:cs="Arial"/>
          <w:b/>
          <w:bCs/>
        </w:rPr>
      </w:pPr>
      <w:r w:rsidRPr="00E10D72">
        <w:rPr>
          <w:rFonts w:asciiTheme="minorHAnsi" w:hAnsiTheme="minorHAnsi" w:cs="Arial"/>
          <w:b/>
          <w:bCs/>
        </w:rPr>
        <w:t>RADOVA I USLUGA</w:t>
      </w:r>
    </w:p>
    <w:p w:rsidR="003D17C4" w:rsidRDefault="003D17C4" w:rsidP="007C6971">
      <w:pPr>
        <w:jc w:val="center"/>
        <w:rPr>
          <w:rFonts w:asciiTheme="minorHAnsi" w:hAnsiTheme="minorHAnsi" w:cs="Arial"/>
          <w:b/>
          <w:bCs/>
        </w:rPr>
      </w:pPr>
    </w:p>
    <w:p w:rsidR="003D17C4" w:rsidRPr="00E10D72" w:rsidRDefault="003D17C4" w:rsidP="007C6971">
      <w:pPr>
        <w:jc w:val="center"/>
        <w:rPr>
          <w:rFonts w:asciiTheme="minorHAnsi" w:hAnsiTheme="minorHAnsi" w:cs="Arial"/>
          <w:b/>
          <w:bCs/>
        </w:rPr>
      </w:pPr>
    </w:p>
    <w:p w:rsidR="00042289" w:rsidRPr="00E10D72" w:rsidRDefault="00042289" w:rsidP="00CF5C34">
      <w:pPr>
        <w:jc w:val="center"/>
        <w:rPr>
          <w:rFonts w:asciiTheme="minorHAnsi" w:hAnsiTheme="minorHAnsi" w:cs="Arial"/>
          <w:b/>
          <w:bCs/>
        </w:rPr>
      </w:pPr>
    </w:p>
    <w:p w:rsidR="00CF5C34" w:rsidRPr="00E10D72" w:rsidRDefault="00E10D72" w:rsidP="00500B3A">
      <w:pPr>
        <w:rPr>
          <w:rFonts w:asciiTheme="minorHAnsi" w:hAnsiTheme="minorHAnsi" w:cs="Arial"/>
          <w:b/>
          <w:bCs/>
        </w:rPr>
      </w:pPr>
      <w:r>
        <w:rPr>
          <w:rFonts w:asciiTheme="minorHAnsi" w:hAnsiTheme="minorHAnsi" w:cs="Arial"/>
          <w:b/>
          <w:bCs/>
        </w:rPr>
        <w:t xml:space="preserve">I. </w:t>
      </w:r>
      <w:r w:rsidR="00CF5C34" w:rsidRPr="00E10D72">
        <w:rPr>
          <w:rFonts w:asciiTheme="minorHAnsi" w:hAnsiTheme="minorHAnsi" w:cs="Arial"/>
          <w:b/>
          <w:bCs/>
        </w:rPr>
        <w:t>OPĆ</w:t>
      </w:r>
      <w:r w:rsidRPr="00E10D72">
        <w:rPr>
          <w:rFonts w:asciiTheme="minorHAnsi" w:hAnsiTheme="minorHAnsi" w:cs="Arial"/>
          <w:b/>
          <w:bCs/>
        </w:rPr>
        <w:t>A</w:t>
      </w:r>
      <w:r w:rsidR="00CF5C34" w:rsidRPr="00E10D72">
        <w:rPr>
          <w:rFonts w:asciiTheme="minorHAnsi" w:hAnsiTheme="minorHAnsi" w:cs="Arial"/>
          <w:b/>
          <w:bCs/>
        </w:rPr>
        <w:t xml:space="preserve"> ODREDB</w:t>
      </w:r>
      <w:r w:rsidRPr="00E10D72">
        <w:rPr>
          <w:rFonts w:asciiTheme="minorHAnsi" w:hAnsiTheme="minorHAnsi" w:cs="Arial"/>
          <w:b/>
          <w:bCs/>
        </w:rPr>
        <w:t>A</w:t>
      </w:r>
    </w:p>
    <w:p w:rsidR="00CF5C34" w:rsidRPr="00E10D72" w:rsidRDefault="00CF5C34" w:rsidP="00500B3A">
      <w:pPr>
        <w:jc w:val="center"/>
        <w:rPr>
          <w:rFonts w:asciiTheme="minorHAnsi" w:hAnsiTheme="minorHAnsi" w:cs="Arial"/>
          <w:b/>
        </w:rPr>
      </w:pPr>
      <w:r w:rsidRPr="00E10D72">
        <w:rPr>
          <w:rFonts w:asciiTheme="minorHAnsi" w:hAnsiTheme="minorHAnsi" w:cs="Arial"/>
          <w:b/>
        </w:rPr>
        <w:t xml:space="preserve">Članak 1. </w:t>
      </w:r>
    </w:p>
    <w:p w:rsidR="00CF5C34" w:rsidRPr="00E10D72" w:rsidRDefault="00CF5C34" w:rsidP="00500B3A">
      <w:pPr>
        <w:jc w:val="center"/>
        <w:rPr>
          <w:rFonts w:asciiTheme="minorHAnsi" w:hAnsiTheme="minorHAnsi" w:cs="Arial"/>
          <w:b/>
          <w:bCs/>
        </w:rPr>
      </w:pPr>
    </w:p>
    <w:p w:rsidR="00B71FF2" w:rsidRPr="00E10D72" w:rsidRDefault="00833B38" w:rsidP="00500B3A">
      <w:pPr>
        <w:spacing w:after="120"/>
        <w:jc w:val="both"/>
        <w:rPr>
          <w:rFonts w:asciiTheme="minorHAnsi" w:hAnsiTheme="minorHAnsi" w:cs="Arial"/>
        </w:rPr>
      </w:pPr>
      <w:r>
        <w:rPr>
          <w:rFonts w:asciiTheme="minorHAnsi" w:hAnsiTheme="minorHAnsi" w:cs="Arial"/>
        </w:rPr>
        <w:t>1)</w:t>
      </w:r>
      <w:r w:rsidR="007C6971" w:rsidRPr="00E10D72">
        <w:rPr>
          <w:rFonts w:asciiTheme="minorHAnsi" w:hAnsiTheme="minorHAnsi" w:cs="Arial"/>
        </w:rPr>
        <w:t xml:space="preserve">Ovim </w:t>
      </w:r>
      <w:r w:rsidR="00CF5C34" w:rsidRPr="00E10D72">
        <w:rPr>
          <w:rFonts w:asciiTheme="minorHAnsi" w:hAnsiTheme="minorHAnsi" w:cs="Arial"/>
        </w:rPr>
        <w:t xml:space="preserve">Pravilnikom </w:t>
      </w:r>
      <w:r w:rsidR="00CF5C34" w:rsidRPr="00E10D72">
        <w:rPr>
          <w:rFonts w:asciiTheme="minorHAnsi" w:hAnsiTheme="minorHAnsi" w:cs="Arial"/>
          <w:bCs/>
        </w:rPr>
        <w:t xml:space="preserve">o </w:t>
      </w:r>
      <w:r w:rsidR="007C6971" w:rsidRPr="00E10D72">
        <w:rPr>
          <w:rFonts w:asciiTheme="minorHAnsi" w:hAnsiTheme="minorHAnsi" w:cs="Arial"/>
          <w:bCs/>
        </w:rPr>
        <w:t>provođenju postupaka jednostavne nabave</w:t>
      </w:r>
      <w:r w:rsidR="00CF5C34" w:rsidRPr="00E10D72">
        <w:rPr>
          <w:rFonts w:asciiTheme="minorHAnsi" w:hAnsiTheme="minorHAnsi" w:cs="Arial"/>
        </w:rPr>
        <w:t xml:space="preserve"> (dalje: Pravilnik) uređuju se postupci nabave robe i usluga</w:t>
      </w:r>
      <w:r w:rsidR="00E10D72">
        <w:rPr>
          <w:rFonts w:asciiTheme="minorHAnsi" w:hAnsiTheme="minorHAnsi" w:cs="Arial"/>
        </w:rPr>
        <w:t xml:space="preserve"> naručitelja Vrtlar d.o.o. (dalje: naručitelj)</w:t>
      </w:r>
      <w:r w:rsidR="00CF5C34" w:rsidRPr="00E10D72">
        <w:rPr>
          <w:rFonts w:asciiTheme="minorHAnsi" w:hAnsiTheme="minorHAnsi" w:cs="Arial"/>
        </w:rPr>
        <w:t xml:space="preserve"> procijenjene vrijednosti do </w:t>
      </w:r>
      <w:proofErr w:type="spellStart"/>
      <w:r w:rsidR="00CF5C34" w:rsidRPr="00E10D72">
        <w:rPr>
          <w:rFonts w:asciiTheme="minorHAnsi" w:hAnsiTheme="minorHAnsi" w:cs="Arial"/>
        </w:rPr>
        <w:t>200.000</w:t>
      </w:r>
      <w:proofErr w:type="spellEnd"/>
      <w:r w:rsidR="00CF5C34" w:rsidRPr="00E10D72">
        <w:rPr>
          <w:rFonts w:asciiTheme="minorHAnsi" w:hAnsiTheme="minorHAnsi" w:cs="Arial"/>
        </w:rPr>
        <w:t>,</w:t>
      </w:r>
      <w:proofErr w:type="spellStart"/>
      <w:r w:rsidR="00CF5C34" w:rsidRPr="00E10D72">
        <w:rPr>
          <w:rFonts w:asciiTheme="minorHAnsi" w:hAnsiTheme="minorHAnsi" w:cs="Arial"/>
        </w:rPr>
        <w:t>00</w:t>
      </w:r>
      <w:proofErr w:type="spellEnd"/>
      <w:r w:rsidR="00CF5C34" w:rsidRPr="00E10D72">
        <w:rPr>
          <w:rFonts w:asciiTheme="minorHAnsi" w:hAnsiTheme="minorHAnsi" w:cs="Arial"/>
        </w:rPr>
        <w:t xml:space="preserve"> kuna</w:t>
      </w:r>
      <w:r w:rsidR="007C6971" w:rsidRPr="00E10D72">
        <w:rPr>
          <w:rFonts w:asciiTheme="minorHAnsi" w:hAnsiTheme="minorHAnsi" w:cs="Arial"/>
        </w:rPr>
        <w:t xml:space="preserve"> bez PDV-a</w:t>
      </w:r>
      <w:r w:rsidR="00CF5C34" w:rsidRPr="00E10D72">
        <w:rPr>
          <w:rFonts w:asciiTheme="minorHAnsi" w:hAnsiTheme="minorHAnsi" w:cs="Arial"/>
        </w:rPr>
        <w:t xml:space="preserve">, odnosno postupci nabave radova procijenjene vrijednosti do </w:t>
      </w:r>
      <w:proofErr w:type="spellStart"/>
      <w:r w:rsidR="00CF5C34" w:rsidRPr="00E10D72">
        <w:rPr>
          <w:rFonts w:asciiTheme="minorHAnsi" w:hAnsiTheme="minorHAnsi" w:cs="Arial"/>
        </w:rPr>
        <w:t>500.000</w:t>
      </w:r>
      <w:proofErr w:type="spellEnd"/>
      <w:r w:rsidR="00CF5C34" w:rsidRPr="00E10D72">
        <w:rPr>
          <w:rFonts w:asciiTheme="minorHAnsi" w:hAnsiTheme="minorHAnsi" w:cs="Arial"/>
        </w:rPr>
        <w:t>,</w:t>
      </w:r>
      <w:proofErr w:type="spellStart"/>
      <w:r w:rsidR="00CF5C34" w:rsidRPr="00E10D72">
        <w:rPr>
          <w:rFonts w:asciiTheme="minorHAnsi" w:hAnsiTheme="minorHAnsi" w:cs="Arial"/>
        </w:rPr>
        <w:t>00</w:t>
      </w:r>
      <w:proofErr w:type="spellEnd"/>
      <w:r w:rsidR="00CF5C34" w:rsidRPr="00E10D72">
        <w:rPr>
          <w:rFonts w:asciiTheme="minorHAnsi" w:hAnsiTheme="minorHAnsi" w:cs="Arial"/>
        </w:rPr>
        <w:t xml:space="preserve"> kuna</w:t>
      </w:r>
      <w:r w:rsidR="007C6971" w:rsidRPr="00E10D72">
        <w:rPr>
          <w:rFonts w:asciiTheme="minorHAnsi" w:hAnsiTheme="minorHAnsi" w:cs="Arial"/>
        </w:rPr>
        <w:t xml:space="preserve"> bez PDV-a</w:t>
      </w:r>
      <w:r w:rsidR="00CF5C34" w:rsidRPr="00E10D72">
        <w:rPr>
          <w:rFonts w:asciiTheme="minorHAnsi" w:hAnsiTheme="minorHAnsi" w:cs="Arial"/>
        </w:rPr>
        <w:t xml:space="preserve"> (dalje: </w:t>
      </w:r>
      <w:r w:rsidR="007C6971" w:rsidRPr="00E10D72">
        <w:rPr>
          <w:rFonts w:asciiTheme="minorHAnsi" w:hAnsiTheme="minorHAnsi" w:cs="Arial"/>
        </w:rPr>
        <w:t>jednostavna</w:t>
      </w:r>
      <w:r w:rsidR="00CF5C34" w:rsidRPr="00E10D72">
        <w:rPr>
          <w:rFonts w:asciiTheme="minorHAnsi" w:hAnsiTheme="minorHAnsi" w:cs="Arial"/>
        </w:rPr>
        <w:t xml:space="preserve"> nabava)</w:t>
      </w:r>
      <w:r w:rsidR="00005DF1" w:rsidRPr="00E10D72">
        <w:rPr>
          <w:rFonts w:asciiTheme="minorHAnsi" w:hAnsiTheme="minorHAnsi" w:cs="Arial"/>
        </w:rPr>
        <w:t xml:space="preserve"> za koje sukladno odredbama Zakona o javnoj nabava ne postoji obveza provedbe postupaka javne nabave</w:t>
      </w:r>
      <w:r w:rsidR="00CF5C34" w:rsidRPr="00E10D72">
        <w:rPr>
          <w:rFonts w:asciiTheme="minorHAnsi" w:hAnsiTheme="minorHAnsi" w:cs="Arial"/>
        </w:rPr>
        <w:t>.</w:t>
      </w:r>
    </w:p>
    <w:p w:rsidR="00E10D72" w:rsidRDefault="00E10D72" w:rsidP="00500B3A">
      <w:pPr>
        <w:jc w:val="center"/>
        <w:rPr>
          <w:rFonts w:asciiTheme="minorHAnsi" w:hAnsiTheme="minorHAnsi" w:cs="Arial"/>
          <w:b/>
        </w:rPr>
      </w:pPr>
    </w:p>
    <w:p w:rsidR="00E10D72" w:rsidRDefault="00E10D72" w:rsidP="00500B3A">
      <w:pPr>
        <w:rPr>
          <w:rFonts w:asciiTheme="minorHAnsi" w:hAnsiTheme="minorHAnsi" w:cs="Arial"/>
          <w:b/>
        </w:rPr>
      </w:pPr>
      <w:r>
        <w:rPr>
          <w:rFonts w:asciiTheme="minorHAnsi" w:hAnsiTheme="minorHAnsi" w:cs="Arial"/>
          <w:b/>
        </w:rPr>
        <w:t>II. NAČELA JAVNE NABAVE</w:t>
      </w:r>
    </w:p>
    <w:p w:rsidR="00B71FF2" w:rsidRDefault="00B71FF2" w:rsidP="00500B3A">
      <w:pPr>
        <w:jc w:val="center"/>
        <w:rPr>
          <w:rFonts w:asciiTheme="minorHAnsi" w:hAnsiTheme="minorHAnsi" w:cs="Arial"/>
          <w:b/>
        </w:rPr>
      </w:pPr>
      <w:r w:rsidRPr="00E10D72">
        <w:rPr>
          <w:rFonts w:asciiTheme="minorHAnsi" w:hAnsiTheme="minorHAnsi" w:cs="Arial"/>
          <w:b/>
        </w:rPr>
        <w:t>Članak 2.</w:t>
      </w:r>
    </w:p>
    <w:p w:rsidR="00500B3A" w:rsidRPr="00E10D72" w:rsidRDefault="00500B3A" w:rsidP="00500B3A">
      <w:pPr>
        <w:jc w:val="center"/>
        <w:rPr>
          <w:rFonts w:asciiTheme="minorHAnsi" w:hAnsiTheme="minorHAnsi" w:cs="Arial"/>
          <w:b/>
        </w:rPr>
      </w:pPr>
    </w:p>
    <w:p w:rsidR="00CF5C34" w:rsidRPr="00E10D72" w:rsidRDefault="00833B38" w:rsidP="00500B3A">
      <w:pPr>
        <w:spacing w:after="120"/>
        <w:jc w:val="both"/>
        <w:rPr>
          <w:rFonts w:asciiTheme="minorHAnsi" w:hAnsiTheme="minorHAnsi" w:cs="Arial"/>
          <w:bCs/>
        </w:rPr>
      </w:pPr>
      <w:r>
        <w:rPr>
          <w:rFonts w:asciiTheme="minorHAnsi" w:hAnsiTheme="minorHAnsi" w:cs="Arial"/>
        </w:rPr>
        <w:t>1)</w:t>
      </w:r>
      <w:r w:rsidR="00005DF1" w:rsidRPr="00E10D72">
        <w:rPr>
          <w:rFonts w:asciiTheme="minorHAnsi" w:hAnsiTheme="minorHAnsi" w:cs="Arial"/>
        </w:rPr>
        <w:t xml:space="preserve">Postupke jednostavne nabave </w:t>
      </w:r>
      <w:r w:rsidR="00E10D72">
        <w:rPr>
          <w:rFonts w:asciiTheme="minorHAnsi" w:hAnsiTheme="minorHAnsi" w:cs="Arial"/>
        </w:rPr>
        <w:t>n</w:t>
      </w:r>
      <w:r w:rsidR="00005DF1" w:rsidRPr="00E10D72">
        <w:rPr>
          <w:rFonts w:asciiTheme="minorHAnsi" w:hAnsiTheme="minorHAnsi" w:cs="Arial"/>
        </w:rPr>
        <w:t>aručitelj iz ovog Pravilnika provodi poštujući n</w:t>
      </w:r>
      <w:r w:rsidR="00B71FF2" w:rsidRPr="00E10D72">
        <w:rPr>
          <w:rFonts w:asciiTheme="minorHAnsi" w:hAnsiTheme="minorHAnsi" w:cs="Arial"/>
        </w:rPr>
        <w:t xml:space="preserve">ačela tržišnog natjecanja, jednakog </w:t>
      </w:r>
      <w:r w:rsidR="00005DF1" w:rsidRPr="00E10D72">
        <w:rPr>
          <w:rFonts w:asciiTheme="minorHAnsi" w:hAnsiTheme="minorHAnsi" w:cs="Arial"/>
        </w:rPr>
        <w:t>tretmana</w:t>
      </w:r>
      <w:r w:rsidR="00B71FF2" w:rsidRPr="00E10D72">
        <w:rPr>
          <w:rFonts w:asciiTheme="minorHAnsi" w:hAnsiTheme="minorHAnsi" w:cs="Arial"/>
        </w:rPr>
        <w:t xml:space="preserve">, zabrane diskriminacije te druga načela koja iz njih proizlaze, uz osiguravanje </w:t>
      </w:r>
      <w:r w:rsidR="00CF5C34" w:rsidRPr="00E10D72">
        <w:rPr>
          <w:rFonts w:asciiTheme="minorHAnsi" w:hAnsiTheme="minorHAnsi" w:cs="Arial"/>
        </w:rPr>
        <w:t>ekonomično</w:t>
      </w:r>
      <w:r w:rsidR="00B71FF2" w:rsidRPr="00E10D72">
        <w:rPr>
          <w:rFonts w:asciiTheme="minorHAnsi" w:hAnsiTheme="minorHAnsi" w:cs="Arial"/>
        </w:rPr>
        <w:t>g i svrhovitog  trošenja</w:t>
      </w:r>
      <w:r w:rsidR="00CF5C34" w:rsidRPr="00E10D72">
        <w:rPr>
          <w:rFonts w:asciiTheme="minorHAnsi" w:hAnsiTheme="minorHAnsi" w:cs="Arial"/>
        </w:rPr>
        <w:t xml:space="preserve"> sredstava za nabavu.</w:t>
      </w:r>
    </w:p>
    <w:p w:rsidR="00CF5C34" w:rsidRPr="00E10D72" w:rsidRDefault="00CF5C34" w:rsidP="00500B3A">
      <w:pPr>
        <w:autoSpaceDE w:val="0"/>
        <w:autoSpaceDN w:val="0"/>
        <w:adjustRightInd w:val="0"/>
        <w:jc w:val="both"/>
        <w:rPr>
          <w:rFonts w:asciiTheme="minorHAnsi" w:hAnsiTheme="minorHAnsi" w:cs="Arial"/>
        </w:rPr>
      </w:pPr>
    </w:p>
    <w:p w:rsidR="00B71FF2" w:rsidRPr="00E10D72" w:rsidRDefault="00E10D72" w:rsidP="00500B3A">
      <w:pPr>
        <w:autoSpaceDE w:val="0"/>
        <w:autoSpaceDN w:val="0"/>
        <w:adjustRightInd w:val="0"/>
        <w:jc w:val="both"/>
        <w:rPr>
          <w:rFonts w:asciiTheme="minorHAnsi" w:hAnsiTheme="minorHAnsi" w:cs="Arial"/>
          <w:b/>
        </w:rPr>
      </w:pPr>
      <w:r>
        <w:rPr>
          <w:rFonts w:asciiTheme="minorHAnsi" w:hAnsiTheme="minorHAnsi" w:cs="Arial"/>
          <w:b/>
        </w:rPr>
        <w:t xml:space="preserve">III. </w:t>
      </w:r>
      <w:r w:rsidR="00B71FF2" w:rsidRPr="00E10D72">
        <w:rPr>
          <w:rFonts w:asciiTheme="minorHAnsi" w:hAnsiTheme="minorHAnsi" w:cs="Arial"/>
          <w:b/>
        </w:rPr>
        <w:t>PREDMET NABAVE</w:t>
      </w:r>
    </w:p>
    <w:p w:rsidR="00CF5C34" w:rsidRPr="00E10D72" w:rsidRDefault="00CF5C34" w:rsidP="00500B3A">
      <w:pPr>
        <w:jc w:val="center"/>
        <w:rPr>
          <w:rFonts w:asciiTheme="minorHAnsi" w:hAnsiTheme="minorHAnsi" w:cs="Arial"/>
          <w:b/>
        </w:rPr>
      </w:pPr>
      <w:r w:rsidRPr="00E10D72">
        <w:rPr>
          <w:rFonts w:asciiTheme="minorHAnsi" w:hAnsiTheme="minorHAnsi" w:cs="Arial"/>
          <w:b/>
        </w:rPr>
        <w:t xml:space="preserve">Članak </w:t>
      </w:r>
      <w:r w:rsidR="00B71FF2" w:rsidRPr="00E10D72">
        <w:rPr>
          <w:rFonts w:asciiTheme="minorHAnsi" w:hAnsiTheme="minorHAnsi" w:cs="Arial"/>
          <w:b/>
        </w:rPr>
        <w:t>3</w:t>
      </w:r>
      <w:r w:rsidRPr="00E10D72">
        <w:rPr>
          <w:rFonts w:asciiTheme="minorHAnsi" w:hAnsiTheme="minorHAnsi" w:cs="Arial"/>
          <w:b/>
        </w:rPr>
        <w:t>.</w:t>
      </w:r>
    </w:p>
    <w:p w:rsidR="00B71FF2" w:rsidRPr="00E10D72" w:rsidRDefault="00B71FF2" w:rsidP="00500B3A">
      <w:pPr>
        <w:jc w:val="center"/>
        <w:rPr>
          <w:rFonts w:asciiTheme="minorHAnsi" w:hAnsiTheme="minorHAnsi" w:cs="Arial"/>
          <w:b/>
        </w:rPr>
      </w:pPr>
    </w:p>
    <w:p w:rsidR="00B71FF2" w:rsidRPr="00E10D72" w:rsidRDefault="00750A7F" w:rsidP="00500B3A">
      <w:pPr>
        <w:jc w:val="both"/>
        <w:rPr>
          <w:rFonts w:asciiTheme="minorHAnsi" w:hAnsiTheme="minorHAnsi" w:cs="Arial"/>
        </w:rPr>
      </w:pPr>
      <w:r>
        <w:rPr>
          <w:rFonts w:asciiTheme="minorHAnsi" w:hAnsiTheme="minorHAnsi" w:cs="Arial"/>
        </w:rPr>
        <w:t>1)</w:t>
      </w:r>
      <w:r w:rsidR="00B71FF2" w:rsidRPr="00E10D72">
        <w:rPr>
          <w:rFonts w:asciiTheme="minorHAnsi" w:hAnsiTheme="minorHAnsi" w:cs="Arial"/>
        </w:rPr>
        <w:t xml:space="preserve">U postupcima jednostavne nabave, predmet nabave se mora opisati na jasan, nedvojbeni potpun način koji osigurava usporedivost ponuda, te da predstavlja tehničku, tehnološku, oblikovnu, funkcionalnu i drugu objektivno </w:t>
      </w:r>
      <w:proofErr w:type="spellStart"/>
      <w:r w:rsidR="00B71FF2" w:rsidRPr="00E10D72">
        <w:rPr>
          <w:rFonts w:asciiTheme="minorHAnsi" w:hAnsiTheme="minorHAnsi" w:cs="Arial"/>
        </w:rPr>
        <w:t>odredivu</w:t>
      </w:r>
      <w:proofErr w:type="spellEnd"/>
      <w:r w:rsidR="00B71FF2" w:rsidRPr="00E10D72">
        <w:rPr>
          <w:rFonts w:asciiTheme="minorHAnsi" w:hAnsiTheme="minorHAnsi" w:cs="Arial"/>
        </w:rPr>
        <w:t xml:space="preserve"> cjelinu</w:t>
      </w:r>
      <w:r w:rsidR="00BA1F36" w:rsidRPr="00E10D72">
        <w:rPr>
          <w:rFonts w:asciiTheme="minorHAnsi" w:hAnsiTheme="minorHAnsi" w:cs="Arial"/>
        </w:rPr>
        <w:t>.</w:t>
      </w:r>
    </w:p>
    <w:p w:rsidR="00BA1F36" w:rsidRDefault="00BA1F36" w:rsidP="00500B3A">
      <w:pPr>
        <w:jc w:val="both"/>
        <w:rPr>
          <w:rFonts w:asciiTheme="minorHAnsi" w:hAnsiTheme="minorHAnsi" w:cs="Arial"/>
        </w:rPr>
      </w:pPr>
      <w:r w:rsidRPr="00E10D72">
        <w:rPr>
          <w:rFonts w:asciiTheme="minorHAnsi" w:hAnsiTheme="minorHAnsi" w:cs="Arial"/>
        </w:rPr>
        <w:t>Opis predmeta nabave ne smije pogodovati određenom gospodarskom subjektu.</w:t>
      </w:r>
    </w:p>
    <w:p w:rsidR="003D17C4" w:rsidRDefault="003D17C4" w:rsidP="00500B3A">
      <w:pPr>
        <w:jc w:val="both"/>
        <w:rPr>
          <w:rFonts w:asciiTheme="minorHAnsi" w:hAnsiTheme="minorHAnsi" w:cs="Arial"/>
        </w:rPr>
      </w:pPr>
    </w:p>
    <w:p w:rsidR="003D17C4" w:rsidRDefault="003D17C4" w:rsidP="00500B3A">
      <w:pPr>
        <w:jc w:val="both"/>
        <w:rPr>
          <w:rFonts w:asciiTheme="minorHAnsi" w:hAnsiTheme="minorHAnsi" w:cs="Arial"/>
        </w:rPr>
      </w:pPr>
      <w:r w:rsidRPr="003D17C4">
        <w:rPr>
          <w:rFonts w:asciiTheme="minorHAnsi" w:hAnsiTheme="minorHAnsi" w:cs="Arial"/>
          <w:b/>
        </w:rPr>
        <w:t>IV. SPREČAVANJE SUKOBA INTERESA</w:t>
      </w:r>
    </w:p>
    <w:p w:rsidR="003D17C4" w:rsidRPr="003D17C4" w:rsidRDefault="003D17C4" w:rsidP="003D17C4">
      <w:pPr>
        <w:jc w:val="center"/>
        <w:rPr>
          <w:rFonts w:asciiTheme="minorHAnsi" w:hAnsiTheme="minorHAnsi" w:cs="Arial"/>
          <w:b/>
        </w:rPr>
      </w:pPr>
      <w:r w:rsidRPr="003D17C4">
        <w:rPr>
          <w:rFonts w:asciiTheme="minorHAnsi" w:hAnsiTheme="minorHAnsi" w:cs="Arial"/>
          <w:b/>
        </w:rPr>
        <w:t>Članak 4.</w:t>
      </w:r>
    </w:p>
    <w:p w:rsidR="003D17C4" w:rsidRDefault="003D17C4" w:rsidP="00500B3A">
      <w:pPr>
        <w:jc w:val="both"/>
        <w:rPr>
          <w:rFonts w:asciiTheme="minorHAnsi" w:hAnsiTheme="minorHAnsi" w:cs="Arial"/>
        </w:rPr>
      </w:pPr>
    </w:p>
    <w:p w:rsidR="003D17C4" w:rsidRPr="00E10D72" w:rsidRDefault="001D6E07" w:rsidP="00500B3A">
      <w:pPr>
        <w:jc w:val="both"/>
        <w:rPr>
          <w:rFonts w:asciiTheme="minorHAnsi" w:hAnsiTheme="minorHAnsi" w:cs="Arial"/>
        </w:rPr>
      </w:pPr>
      <w:r>
        <w:rPr>
          <w:rFonts w:asciiTheme="minorHAnsi" w:hAnsiTheme="minorHAnsi" w:cs="Arial"/>
        </w:rPr>
        <w:t>1)</w:t>
      </w:r>
      <w:r w:rsidR="003D17C4">
        <w:rPr>
          <w:rFonts w:asciiTheme="minorHAnsi" w:hAnsiTheme="minorHAnsi" w:cs="Arial"/>
        </w:rPr>
        <w:t>Na sprječavanje sukoba interesa na odgovarajući se način primjenjuju odredbe Zakona o javnoj nabavi.</w:t>
      </w:r>
    </w:p>
    <w:p w:rsidR="00BA1F36" w:rsidRDefault="00BA1F36" w:rsidP="00500B3A">
      <w:pPr>
        <w:jc w:val="both"/>
        <w:rPr>
          <w:rFonts w:asciiTheme="minorHAnsi" w:hAnsiTheme="minorHAnsi" w:cs="Arial"/>
        </w:rPr>
      </w:pPr>
    </w:p>
    <w:p w:rsidR="003D17C4" w:rsidRPr="00E10D72" w:rsidRDefault="003D17C4" w:rsidP="00500B3A">
      <w:pPr>
        <w:jc w:val="both"/>
        <w:rPr>
          <w:rFonts w:asciiTheme="minorHAnsi" w:hAnsiTheme="minorHAnsi" w:cs="Arial"/>
        </w:rPr>
      </w:pPr>
    </w:p>
    <w:p w:rsidR="00BA1F36" w:rsidRPr="00E10D72" w:rsidRDefault="00E10D72" w:rsidP="00500B3A">
      <w:pPr>
        <w:jc w:val="both"/>
        <w:rPr>
          <w:rFonts w:asciiTheme="minorHAnsi" w:hAnsiTheme="minorHAnsi" w:cs="Arial"/>
          <w:b/>
        </w:rPr>
      </w:pPr>
      <w:r>
        <w:rPr>
          <w:rFonts w:asciiTheme="minorHAnsi" w:hAnsiTheme="minorHAnsi" w:cs="Arial"/>
          <w:b/>
        </w:rPr>
        <w:t xml:space="preserve">V. </w:t>
      </w:r>
      <w:r w:rsidR="00BA1F36" w:rsidRPr="00E10D72">
        <w:rPr>
          <w:rFonts w:asciiTheme="minorHAnsi" w:hAnsiTheme="minorHAnsi" w:cs="Arial"/>
          <w:b/>
        </w:rPr>
        <w:t xml:space="preserve">PROCIJENJENA VRIJEDNOST NABAVE </w:t>
      </w:r>
    </w:p>
    <w:p w:rsidR="00BA1F36" w:rsidRPr="00E10D72" w:rsidRDefault="00BA1F36" w:rsidP="00500B3A">
      <w:pPr>
        <w:jc w:val="center"/>
        <w:rPr>
          <w:rFonts w:asciiTheme="minorHAnsi" w:hAnsiTheme="minorHAnsi" w:cs="Arial"/>
          <w:b/>
        </w:rPr>
      </w:pPr>
      <w:r w:rsidRPr="00E10D72">
        <w:rPr>
          <w:rFonts w:asciiTheme="minorHAnsi" w:hAnsiTheme="minorHAnsi" w:cs="Arial"/>
          <w:b/>
        </w:rPr>
        <w:t xml:space="preserve">Članak </w:t>
      </w:r>
      <w:r w:rsidR="003D17C4">
        <w:rPr>
          <w:rFonts w:asciiTheme="minorHAnsi" w:hAnsiTheme="minorHAnsi" w:cs="Arial"/>
          <w:b/>
        </w:rPr>
        <w:t>5</w:t>
      </w:r>
      <w:r w:rsidRPr="00E10D72">
        <w:rPr>
          <w:rFonts w:asciiTheme="minorHAnsi" w:hAnsiTheme="minorHAnsi" w:cs="Arial"/>
          <w:b/>
        </w:rPr>
        <w:t>.</w:t>
      </w:r>
    </w:p>
    <w:p w:rsidR="00BA1F36" w:rsidRPr="00E10D72" w:rsidRDefault="00BA1F36" w:rsidP="00500B3A">
      <w:pPr>
        <w:rPr>
          <w:rFonts w:asciiTheme="minorHAnsi" w:hAnsiTheme="minorHAnsi" w:cs="Arial"/>
          <w:b/>
        </w:rPr>
      </w:pPr>
    </w:p>
    <w:p w:rsidR="00BA1F36" w:rsidRDefault="00750A7F" w:rsidP="00500B3A">
      <w:pPr>
        <w:jc w:val="both"/>
        <w:rPr>
          <w:rFonts w:asciiTheme="minorHAnsi" w:hAnsiTheme="minorHAnsi" w:cs="Arial"/>
        </w:rPr>
      </w:pPr>
      <w:r>
        <w:rPr>
          <w:rFonts w:asciiTheme="minorHAnsi" w:hAnsiTheme="minorHAnsi" w:cs="Arial"/>
        </w:rPr>
        <w:t>1)</w:t>
      </w:r>
      <w:r w:rsidR="00BA1F36" w:rsidRPr="00750A7F">
        <w:rPr>
          <w:rFonts w:asciiTheme="minorHAnsi" w:hAnsiTheme="minorHAnsi" w:cs="Arial"/>
        </w:rPr>
        <w:t>Procijenjena vrijednost nabave predmeta nabave mora biti valjano određena u trenutku početka postupka jednostavne nabave</w:t>
      </w:r>
      <w:r w:rsidR="008F302C" w:rsidRPr="00750A7F">
        <w:rPr>
          <w:rFonts w:asciiTheme="minorHAnsi" w:hAnsiTheme="minorHAnsi" w:cs="Arial"/>
        </w:rPr>
        <w:t xml:space="preserve">, ukoliko je primjenjivo. Izračunavanje procijenjene vrijednosti nabave se temelji na ukupnom iznosu bez poreza na dodanu vrijednost (PDV). </w:t>
      </w:r>
    </w:p>
    <w:p w:rsidR="003D17C4" w:rsidRDefault="003D17C4" w:rsidP="00500B3A">
      <w:pPr>
        <w:jc w:val="both"/>
        <w:rPr>
          <w:rFonts w:asciiTheme="minorHAnsi" w:hAnsiTheme="minorHAnsi" w:cs="Arial"/>
        </w:rPr>
      </w:pPr>
    </w:p>
    <w:p w:rsidR="003D17C4" w:rsidRDefault="003D17C4" w:rsidP="00500B3A">
      <w:pPr>
        <w:jc w:val="both"/>
        <w:rPr>
          <w:rFonts w:asciiTheme="minorHAnsi" w:hAnsiTheme="minorHAnsi" w:cs="Arial"/>
        </w:rPr>
      </w:pPr>
    </w:p>
    <w:p w:rsidR="003D17C4" w:rsidRPr="00750A7F" w:rsidRDefault="003D17C4" w:rsidP="00500B3A">
      <w:pPr>
        <w:jc w:val="both"/>
        <w:rPr>
          <w:rFonts w:asciiTheme="minorHAnsi" w:hAnsiTheme="minorHAnsi" w:cs="Arial"/>
        </w:rPr>
      </w:pPr>
    </w:p>
    <w:p w:rsidR="00A95390" w:rsidRDefault="00A95390" w:rsidP="00500B3A">
      <w:pPr>
        <w:rPr>
          <w:rFonts w:asciiTheme="minorHAnsi" w:hAnsiTheme="minorHAnsi" w:cs="Arial"/>
          <w:b/>
        </w:rPr>
      </w:pPr>
    </w:p>
    <w:p w:rsidR="00E10D72" w:rsidRDefault="00E10D72" w:rsidP="00500B3A">
      <w:pPr>
        <w:rPr>
          <w:rFonts w:asciiTheme="minorHAnsi" w:hAnsiTheme="minorHAnsi" w:cs="Arial"/>
          <w:b/>
        </w:rPr>
      </w:pPr>
      <w:r>
        <w:rPr>
          <w:rFonts w:asciiTheme="minorHAnsi" w:hAnsiTheme="minorHAnsi" w:cs="Arial"/>
          <w:b/>
        </w:rPr>
        <w:t>V</w:t>
      </w:r>
      <w:r w:rsidR="003D17C4">
        <w:rPr>
          <w:rFonts w:asciiTheme="minorHAnsi" w:hAnsiTheme="minorHAnsi" w:cs="Arial"/>
          <w:b/>
        </w:rPr>
        <w:t>I</w:t>
      </w:r>
      <w:r>
        <w:rPr>
          <w:rFonts w:asciiTheme="minorHAnsi" w:hAnsiTheme="minorHAnsi" w:cs="Arial"/>
          <w:b/>
        </w:rPr>
        <w:t>. POSTUPCI JEDNOSTAVNE NABAVE</w:t>
      </w:r>
    </w:p>
    <w:p w:rsidR="00833B38" w:rsidRDefault="00833B38" w:rsidP="00500B3A">
      <w:pPr>
        <w:jc w:val="center"/>
        <w:rPr>
          <w:rFonts w:asciiTheme="minorHAnsi" w:hAnsiTheme="minorHAnsi" w:cs="Arial"/>
          <w:b/>
        </w:rPr>
      </w:pPr>
      <w:r>
        <w:rPr>
          <w:rFonts w:asciiTheme="minorHAnsi" w:hAnsiTheme="minorHAnsi" w:cs="Arial"/>
          <w:b/>
        </w:rPr>
        <w:t xml:space="preserve">Članak </w:t>
      </w:r>
      <w:r w:rsidR="003D17C4">
        <w:rPr>
          <w:rFonts w:asciiTheme="minorHAnsi" w:hAnsiTheme="minorHAnsi" w:cs="Arial"/>
          <w:b/>
        </w:rPr>
        <w:t>6</w:t>
      </w:r>
      <w:r>
        <w:rPr>
          <w:rFonts w:asciiTheme="minorHAnsi" w:hAnsiTheme="minorHAnsi" w:cs="Arial"/>
          <w:b/>
        </w:rPr>
        <w:t>.</w:t>
      </w:r>
    </w:p>
    <w:p w:rsidR="00833B38" w:rsidRDefault="00833B38" w:rsidP="00500B3A">
      <w:pPr>
        <w:jc w:val="center"/>
        <w:rPr>
          <w:rFonts w:asciiTheme="minorHAnsi" w:hAnsiTheme="minorHAnsi" w:cs="Arial"/>
          <w:b/>
        </w:rPr>
      </w:pPr>
    </w:p>
    <w:p w:rsidR="00E10D72" w:rsidRPr="00750A7F" w:rsidRDefault="00750A7F" w:rsidP="00500B3A">
      <w:pPr>
        <w:rPr>
          <w:rFonts w:asciiTheme="minorHAnsi" w:hAnsiTheme="minorHAnsi" w:cs="Arial"/>
        </w:rPr>
      </w:pPr>
      <w:r>
        <w:rPr>
          <w:rFonts w:asciiTheme="minorHAnsi" w:hAnsiTheme="minorHAnsi" w:cs="Arial"/>
        </w:rPr>
        <w:t xml:space="preserve">1)  </w:t>
      </w:r>
      <w:r w:rsidR="00E10D72" w:rsidRPr="00750A7F">
        <w:rPr>
          <w:rFonts w:asciiTheme="minorHAnsi" w:hAnsiTheme="minorHAnsi" w:cs="Arial"/>
        </w:rPr>
        <w:t>Postu</w:t>
      </w:r>
      <w:r w:rsidR="0075000D" w:rsidRPr="00750A7F">
        <w:rPr>
          <w:rFonts w:asciiTheme="minorHAnsi" w:hAnsiTheme="minorHAnsi" w:cs="Arial"/>
        </w:rPr>
        <w:t>p</w:t>
      </w:r>
      <w:r w:rsidR="00E10D72" w:rsidRPr="00750A7F">
        <w:rPr>
          <w:rFonts w:asciiTheme="minorHAnsi" w:hAnsiTheme="minorHAnsi" w:cs="Arial"/>
        </w:rPr>
        <w:t>ci jednostavne nabave u smislu ovog Pravilnika jesu</w:t>
      </w:r>
      <w:r w:rsidR="0075000D" w:rsidRPr="00750A7F">
        <w:rPr>
          <w:rFonts w:asciiTheme="minorHAnsi" w:hAnsiTheme="minorHAnsi" w:cs="Arial"/>
        </w:rPr>
        <w:t>:</w:t>
      </w:r>
    </w:p>
    <w:p w:rsidR="0075000D" w:rsidRDefault="0075000D" w:rsidP="00500B3A">
      <w:pPr>
        <w:rPr>
          <w:rFonts w:asciiTheme="minorHAnsi" w:hAnsiTheme="minorHAnsi" w:cs="Arial"/>
        </w:rPr>
      </w:pPr>
    </w:p>
    <w:p w:rsidR="0075000D" w:rsidRDefault="0075000D" w:rsidP="00500B3A">
      <w:pPr>
        <w:pStyle w:val="Odlomakpopisa"/>
        <w:numPr>
          <w:ilvl w:val="0"/>
          <w:numId w:val="28"/>
        </w:numPr>
        <w:contextualSpacing w:val="0"/>
        <w:rPr>
          <w:rFonts w:asciiTheme="minorHAnsi" w:hAnsiTheme="minorHAnsi" w:cs="Arial"/>
        </w:rPr>
      </w:pPr>
      <w:r>
        <w:rPr>
          <w:rFonts w:asciiTheme="minorHAnsi" w:hAnsiTheme="minorHAnsi" w:cs="Arial"/>
        </w:rPr>
        <w:t>Izravno ugovaranje</w:t>
      </w:r>
    </w:p>
    <w:p w:rsidR="0075000D" w:rsidRDefault="0075000D" w:rsidP="00500B3A">
      <w:pPr>
        <w:pStyle w:val="Odlomakpopisa"/>
        <w:numPr>
          <w:ilvl w:val="0"/>
          <w:numId w:val="28"/>
        </w:numPr>
        <w:contextualSpacing w:val="0"/>
        <w:rPr>
          <w:rFonts w:asciiTheme="minorHAnsi" w:hAnsiTheme="minorHAnsi" w:cs="Arial"/>
        </w:rPr>
      </w:pPr>
      <w:r>
        <w:rPr>
          <w:rFonts w:asciiTheme="minorHAnsi" w:hAnsiTheme="minorHAnsi" w:cs="Arial"/>
        </w:rPr>
        <w:t>Ograničeno prikupljanje ponuda</w:t>
      </w:r>
    </w:p>
    <w:p w:rsidR="0075000D" w:rsidRDefault="0075000D" w:rsidP="00500B3A">
      <w:pPr>
        <w:pStyle w:val="Odlomakpopisa"/>
        <w:numPr>
          <w:ilvl w:val="0"/>
          <w:numId w:val="28"/>
        </w:numPr>
        <w:contextualSpacing w:val="0"/>
        <w:rPr>
          <w:rFonts w:asciiTheme="minorHAnsi" w:hAnsiTheme="minorHAnsi" w:cs="Arial"/>
        </w:rPr>
      </w:pPr>
      <w:r>
        <w:rPr>
          <w:rFonts w:asciiTheme="minorHAnsi" w:hAnsiTheme="minorHAnsi" w:cs="Arial"/>
        </w:rPr>
        <w:t>Javno prikupljanje ponuda</w:t>
      </w:r>
    </w:p>
    <w:p w:rsidR="0075000D" w:rsidRDefault="0075000D" w:rsidP="00500B3A">
      <w:pPr>
        <w:pStyle w:val="Odlomakpopisa"/>
        <w:contextualSpacing w:val="0"/>
        <w:rPr>
          <w:rFonts w:asciiTheme="minorHAnsi" w:hAnsiTheme="minorHAnsi" w:cs="Arial"/>
        </w:rPr>
      </w:pPr>
    </w:p>
    <w:p w:rsidR="0075000D" w:rsidRDefault="0075000D" w:rsidP="00500B3A">
      <w:pPr>
        <w:pStyle w:val="Odlomakpopisa"/>
        <w:numPr>
          <w:ilvl w:val="0"/>
          <w:numId w:val="29"/>
        </w:numPr>
        <w:contextualSpacing w:val="0"/>
        <w:rPr>
          <w:rFonts w:asciiTheme="minorHAnsi" w:hAnsiTheme="minorHAnsi" w:cs="Arial"/>
          <w:b/>
        </w:rPr>
      </w:pPr>
      <w:r>
        <w:rPr>
          <w:rFonts w:asciiTheme="minorHAnsi" w:hAnsiTheme="minorHAnsi" w:cs="Arial"/>
          <w:b/>
        </w:rPr>
        <w:t>IZRAVNO UGOVARANJE-</w:t>
      </w:r>
    </w:p>
    <w:p w:rsidR="0075000D" w:rsidRPr="0075000D" w:rsidRDefault="0075000D" w:rsidP="00500B3A">
      <w:pPr>
        <w:pStyle w:val="Odlomakpopisa"/>
        <w:contextualSpacing w:val="0"/>
        <w:rPr>
          <w:rFonts w:asciiTheme="minorHAnsi" w:hAnsiTheme="minorHAnsi" w:cs="Arial"/>
          <w:b/>
        </w:rPr>
      </w:pPr>
      <w:r w:rsidRPr="0075000D">
        <w:rPr>
          <w:rFonts w:asciiTheme="minorHAnsi" w:hAnsiTheme="minorHAnsi" w:cs="Arial"/>
          <w:b/>
        </w:rPr>
        <w:t xml:space="preserve">POSTUPAK JEDNOSTAVNE NABAVE PROCIJENJENE VRIJEDNOSTI DO </w:t>
      </w:r>
      <w:proofErr w:type="spellStart"/>
      <w:r>
        <w:rPr>
          <w:rFonts w:asciiTheme="minorHAnsi" w:hAnsiTheme="minorHAnsi" w:cs="Arial"/>
          <w:b/>
        </w:rPr>
        <w:t>2</w:t>
      </w:r>
      <w:r w:rsidRPr="0075000D">
        <w:rPr>
          <w:rFonts w:asciiTheme="minorHAnsi" w:hAnsiTheme="minorHAnsi" w:cs="Arial"/>
          <w:b/>
        </w:rPr>
        <w:t>0.000</w:t>
      </w:r>
      <w:proofErr w:type="spellEnd"/>
      <w:r w:rsidRPr="0075000D">
        <w:rPr>
          <w:rFonts w:asciiTheme="minorHAnsi" w:hAnsiTheme="minorHAnsi" w:cs="Arial"/>
          <w:b/>
        </w:rPr>
        <w:t>,</w:t>
      </w:r>
      <w:proofErr w:type="spellStart"/>
      <w:r w:rsidRPr="0075000D">
        <w:rPr>
          <w:rFonts w:asciiTheme="minorHAnsi" w:hAnsiTheme="minorHAnsi" w:cs="Arial"/>
          <w:b/>
        </w:rPr>
        <w:t>00</w:t>
      </w:r>
      <w:proofErr w:type="spellEnd"/>
      <w:r w:rsidRPr="0075000D">
        <w:rPr>
          <w:rFonts w:asciiTheme="minorHAnsi" w:hAnsiTheme="minorHAnsi" w:cs="Arial"/>
          <w:b/>
        </w:rPr>
        <w:t xml:space="preserve"> kuna</w:t>
      </w:r>
    </w:p>
    <w:p w:rsidR="0075000D" w:rsidRDefault="0075000D" w:rsidP="00500B3A">
      <w:pPr>
        <w:ind w:left="360"/>
        <w:rPr>
          <w:rFonts w:asciiTheme="minorHAnsi" w:hAnsiTheme="minorHAnsi" w:cs="Arial"/>
          <w:b/>
        </w:rPr>
      </w:pPr>
    </w:p>
    <w:p w:rsidR="0075000D" w:rsidRPr="00750A7F" w:rsidRDefault="00750A7F" w:rsidP="00500B3A">
      <w:pPr>
        <w:jc w:val="both"/>
        <w:rPr>
          <w:rFonts w:asciiTheme="minorHAnsi" w:hAnsiTheme="minorHAnsi" w:cs="Arial"/>
        </w:rPr>
      </w:pPr>
      <w:r>
        <w:rPr>
          <w:rFonts w:asciiTheme="minorHAnsi" w:hAnsiTheme="minorHAnsi" w:cs="Arial"/>
        </w:rPr>
        <w:t>1)</w:t>
      </w:r>
      <w:r w:rsidRPr="00750A7F">
        <w:rPr>
          <w:rFonts w:asciiTheme="minorHAnsi" w:hAnsiTheme="minorHAnsi" w:cs="Arial"/>
        </w:rPr>
        <w:t xml:space="preserve"> </w:t>
      </w:r>
      <w:r w:rsidR="0092393F" w:rsidRPr="00750A7F">
        <w:rPr>
          <w:rFonts w:asciiTheme="minorHAnsi" w:hAnsiTheme="minorHAnsi" w:cs="Arial"/>
        </w:rPr>
        <w:t>Izravno ugovaranje je postupak nabave u kojem naručitelj izdaje narudžbenicu ili sklapa ugovor s jednim gospodarskim subjektom.</w:t>
      </w:r>
    </w:p>
    <w:p w:rsidR="0092393F" w:rsidRDefault="0092393F" w:rsidP="00500B3A">
      <w:pPr>
        <w:jc w:val="both"/>
        <w:rPr>
          <w:rFonts w:asciiTheme="minorHAnsi" w:hAnsiTheme="minorHAnsi" w:cs="Arial"/>
        </w:rPr>
      </w:pPr>
    </w:p>
    <w:p w:rsidR="0092393F" w:rsidRDefault="002907F3" w:rsidP="00500B3A">
      <w:pPr>
        <w:jc w:val="both"/>
        <w:rPr>
          <w:rFonts w:asciiTheme="minorHAnsi" w:hAnsiTheme="minorHAnsi" w:cs="Arial"/>
        </w:rPr>
      </w:pPr>
      <w:r>
        <w:rPr>
          <w:rFonts w:asciiTheme="minorHAnsi" w:hAnsiTheme="minorHAnsi" w:cs="Arial"/>
        </w:rPr>
        <w:t>2)</w:t>
      </w:r>
      <w:r w:rsidR="00750A7F">
        <w:rPr>
          <w:rFonts w:asciiTheme="minorHAnsi" w:hAnsiTheme="minorHAnsi" w:cs="Arial"/>
        </w:rPr>
        <w:t xml:space="preserve"> </w:t>
      </w:r>
      <w:r w:rsidR="0092393F">
        <w:rPr>
          <w:rFonts w:asciiTheme="minorHAnsi" w:hAnsiTheme="minorHAnsi" w:cs="Arial"/>
        </w:rPr>
        <w:t xml:space="preserve">Izravno ugovaranje u pravilu se provodi za nabavu radova, roba i usluga za procijenjene vrijednosti manje od </w:t>
      </w:r>
      <w:proofErr w:type="spellStart"/>
      <w:r w:rsidR="0092393F">
        <w:rPr>
          <w:rFonts w:asciiTheme="minorHAnsi" w:hAnsiTheme="minorHAnsi" w:cs="Arial"/>
        </w:rPr>
        <w:t>20.000</w:t>
      </w:r>
      <w:proofErr w:type="spellEnd"/>
      <w:r w:rsidR="0092393F">
        <w:rPr>
          <w:rFonts w:asciiTheme="minorHAnsi" w:hAnsiTheme="minorHAnsi" w:cs="Arial"/>
        </w:rPr>
        <w:t>,</w:t>
      </w:r>
      <w:proofErr w:type="spellStart"/>
      <w:r w:rsidR="0092393F">
        <w:rPr>
          <w:rFonts w:asciiTheme="minorHAnsi" w:hAnsiTheme="minorHAnsi" w:cs="Arial"/>
        </w:rPr>
        <w:t>00</w:t>
      </w:r>
      <w:proofErr w:type="spellEnd"/>
      <w:r w:rsidR="0092393F">
        <w:rPr>
          <w:rFonts w:asciiTheme="minorHAnsi" w:hAnsiTheme="minorHAnsi" w:cs="Arial"/>
        </w:rPr>
        <w:t xml:space="preserve"> bez PDV-a. Narudžbenica ili poziv na sklapanje ugovora upućuje se u pravilu elektroničkom poštom.</w:t>
      </w:r>
    </w:p>
    <w:p w:rsidR="0092393F" w:rsidRDefault="0092393F" w:rsidP="00500B3A">
      <w:pPr>
        <w:jc w:val="both"/>
        <w:rPr>
          <w:rFonts w:asciiTheme="minorHAnsi" w:hAnsiTheme="minorHAnsi" w:cs="Arial"/>
        </w:rPr>
      </w:pPr>
    </w:p>
    <w:p w:rsidR="0092393F" w:rsidRDefault="002907F3" w:rsidP="00500B3A">
      <w:pPr>
        <w:pStyle w:val="Odlomakpopisa"/>
        <w:ind w:left="0"/>
        <w:contextualSpacing w:val="0"/>
        <w:rPr>
          <w:rFonts w:asciiTheme="minorHAnsi" w:hAnsiTheme="minorHAnsi" w:cs="Arial"/>
        </w:rPr>
      </w:pPr>
      <w:r>
        <w:rPr>
          <w:rFonts w:asciiTheme="minorHAnsi" w:hAnsiTheme="minorHAnsi" w:cs="Arial"/>
        </w:rPr>
        <w:t>3)</w:t>
      </w:r>
      <w:r w:rsidR="00750A7F">
        <w:rPr>
          <w:rFonts w:asciiTheme="minorHAnsi" w:hAnsiTheme="minorHAnsi" w:cs="Arial"/>
        </w:rPr>
        <w:t xml:space="preserve"> </w:t>
      </w:r>
      <w:r w:rsidR="0092393F">
        <w:rPr>
          <w:rFonts w:asciiTheme="minorHAnsi" w:hAnsiTheme="minorHAnsi" w:cs="Arial"/>
        </w:rPr>
        <w:t xml:space="preserve">Iznimno, ugovor o nabavi se može sklopiti izravnim ugovaranjem s jednim gospodarskim subjektom i za nabavu robe, radova i usluga čija je vrijednost veća od </w:t>
      </w:r>
      <w:proofErr w:type="spellStart"/>
      <w:r w:rsidR="0092393F">
        <w:rPr>
          <w:rFonts w:asciiTheme="minorHAnsi" w:hAnsiTheme="minorHAnsi" w:cs="Arial"/>
        </w:rPr>
        <w:t>20.000</w:t>
      </w:r>
      <w:proofErr w:type="spellEnd"/>
      <w:r w:rsidR="0092393F">
        <w:rPr>
          <w:rFonts w:asciiTheme="minorHAnsi" w:hAnsiTheme="minorHAnsi" w:cs="Arial"/>
        </w:rPr>
        <w:t>,</w:t>
      </w:r>
      <w:proofErr w:type="spellStart"/>
      <w:r w:rsidR="0092393F">
        <w:rPr>
          <w:rFonts w:asciiTheme="minorHAnsi" w:hAnsiTheme="minorHAnsi" w:cs="Arial"/>
        </w:rPr>
        <w:t>00</w:t>
      </w:r>
      <w:proofErr w:type="spellEnd"/>
      <w:r w:rsidR="0092393F">
        <w:rPr>
          <w:rFonts w:asciiTheme="minorHAnsi" w:hAnsiTheme="minorHAnsi" w:cs="Arial"/>
        </w:rPr>
        <w:t xml:space="preserve"> kn u slijedećim slučajevima:</w:t>
      </w:r>
      <w:r w:rsidR="0092393F" w:rsidRPr="0092393F">
        <w:rPr>
          <w:rFonts w:asciiTheme="minorHAnsi" w:hAnsiTheme="minorHAnsi" w:cs="Arial"/>
        </w:rPr>
        <w:t xml:space="preserve"> </w:t>
      </w:r>
    </w:p>
    <w:p w:rsidR="003D17C4" w:rsidRPr="00E10D72" w:rsidRDefault="003D17C4" w:rsidP="00500B3A">
      <w:pPr>
        <w:pStyle w:val="Odlomakpopisa"/>
        <w:ind w:left="0"/>
        <w:contextualSpacing w:val="0"/>
        <w:rPr>
          <w:rFonts w:asciiTheme="minorHAnsi" w:hAnsiTheme="minorHAnsi" w:cs="Arial"/>
        </w:rPr>
      </w:pPr>
    </w:p>
    <w:p w:rsidR="0092393F" w:rsidRDefault="0092393F" w:rsidP="00500B3A">
      <w:pPr>
        <w:pStyle w:val="Odlomakpopisa"/>
        <w:numPr>
          <w:ilvl w:val="0"/>
          <w:numId w:val="17"/>
        </w:numPr>
        <w:contextualSpacing w:val="0"/>
        <w:rPr>
          <w:rFonts w:asciiTheme="minorHAnsi" w:hAnsiTheme="minorHAnsi" w:cs="Arial"/>
        </w:rPr>
      </w:pPr>
      <w:r>
        <w:rPr>
          <w:rFonts w:asciiTheme="minorHAnsi" w:hAnsiTheme="minorHAnsi" w:cs="Arial"/>
        </w:rPr>
        <w:t>s gospodarskim subjektom koji je u prethodnim godinama prema naručitelju uredno izvršavao poslove i po pravilima struke, a osobito pri nabavama roba, radova i usluga potrebnih za obavljanje djelatnosti i normalno funkcioniranje naručitelja;</w:t>
      </w:r>
    </w:p>
    <w:p w:rsidR="003D17C4" w:rsidRDefault="003D17C4" w:rsidP="003D17C4">
      <w:pPr>
        <w:pStyle w:val="Odlomakpopisa"/>
        <w:contextualSpacing w:val="0"/>
        <w:rPr>
          <w:rFonts w:asciiTheme="minorHAnsi" w:hAnsiTheme="minorHAnsi" w:cs="Arial"/>
        </w:rPr>
      </w:pPr>
    </w:p>
    <w:p w:rsidR="002907F3" w:rsidRDefault="002907F3" w:rsidP="00500B3A">
      <w:pPr>
        <w:pStyle w:val="Odlomakpopisa"/>
        <w:numPr>
          <w:ilvl w:val="0"/>
          <w:numId w:val="17"/>
        </w:numPr>
        <w:contextualSpacing w:val="0"/>
        <w:rPr>
          <w:rFonts w:asciiTheme="minorHAnsi" w:hAnsiTheme="minorHAnsi" w:cs="Arial"/>
        </w:rPr>
      </w:pPr>
      <w:r>
        <w:rPr>
          <w:rFonts w:asciiTheme="minorHAnsi" w:hAnsiTheme="minorHAnsi" w:cs="Arial"/>
        </w:rPr>
        <w:t>s gospodarskim subjektom za nabavu robe putem WEB trgovine potrebne za obavljanje djelatnosti i normalno funkcioniranje naručitelja;</w:t>
      </w:r>
    </w:p>
    <w:p w:rsidR="003D17C4" w:rsidRPr="003D17C4" w:rsidRDefault="003D17C4" w:rsidP="003D17C4">
      <w:pPr>
        <w:pStyle w:val="Odlomakpopisa"/>
        <w:rPr>
          <w:rFonts w:asciiTheme="minorHAnsi" w:hAnsiTheme="minorHAnsi" w:cs="Arial"/>
        </w:rPr>
      </w:pPr>
    </w:p>
    <w:p w:rsidR="0092393F" w:rsidRDefault="0092393F" w:rsidP="00500B3A">
      <w:pPr>
        <w:pStyle w:val="Odlomakpopisa"/>
        <w:numPr>
          <w:ilvl w:val="0"/>
          <w:numId w:val="17"/>
        </w:numPr>
        <w:contextualSpacing w:val="0"/>
        <w:rPr>
          <w:rFonts w:asciiTheme="minorHAnsi" w:hAnsiTheme="minorHAnsi" w:cs="Arial"/>
        </w:rPr>
      </w:pPr>
      <w:r>
        <w:rPr>
          <w:rFonts w:asciiTheme="minorHAnsi" w:hAnsiTheme="minorHAnsi" w:cs="Arial"/>
        </w:rPr>
        <w:t>za nabavu goriva, električne energije i telekomunikacijskih usluga u nepokretnoj i pokretnoj mreži;</w:t>
      </w:r>
    </w:p>
    <w:p w:rsidR="003D17C4" w:rsidRPr="003D17C4" w:rsidRDefault="003D17C4" w:rsidP="003D17C4">
      <w:pPr>
        <w:pStyle w:val="Odlomakpopisa"/>
        <w:rPr>
          <w:rFonts w:asciiTheme="minorHAnsi" w:hAnsiTheme="minorHAnsi" w:cs="Arial"/>
        </w:rPr>
      </w:pPr>
    </w:p>
    <w:p w:rsidR="0092393F" w:rsidRDefault="0092393F" w:rsidP="00500B3A">
      <w:pPr>
        <w:pStyle w:val="Odlomakpopisa"/>
        <w:numPr>
          <w:ilvl w:val="0"/>
          <w:numId w:val="17"/>
        </w:numPr>
        <w:contextualSpacing w:val="0"/>
        <w:rPr>
          <w:rFonts w:asciiTheme="minorHAnsi" w:hAnsiTheme="minorHAnsi" w:cs="Arial"/>
        </w:rPr>
      </w:pPr>
      <w:r>
        <w:rPr>
          <w:rFonts w:asciiTheme="minorHAnsi" w:hAnsiTheme="minorHAnsi" w:cs="Arial"/>
        </w:rPr>
        <w:t>za nabavu usluga od ponuditelja čiji se odabir predlaže zbog specijalističkih stručnih znanja i posebnih okolnosti (konzultantske usluge, specijalističke usluge, tehnički razlozi i sl.)</w:t>
      </w:r>
      <w:r w:rsidR="003D17C4">
        <w:rPr>
          <w:rFonts w:asciiTheme="minorHAnsi" w:hAnsiTheme="minorHAnsi" w:cs="Arial"/>
        </w:rPr>
        <w:t>;</w:t>
      </w:r>
    </w:p>
    <w:p w:rsidR="003D17C4" w:rsidRPr="003D17C4" w:rsidRDefault="003D17C4" w:rsidP="003D17C4">
      <w:pPr>
        <w:pStyle w:val="Odlomakpopisa"/>
        <w:rPr>
          <w:rFonts w:asciiTheme="minorHAnsi" w:hAnsiTheme="minorHAnsi" w:cs="Arial"/>
        </w:rPr>
      </w:pPr>
    </w:p>
    <w:p w:rsidR="0092393F" w:rsidRDefault="0092393F" w:rsidP="00500B3A">
      <w:pPr>
        <w:pStyle w:val="Odlomakpopisa"/>
        <w:numPr>
          <w:ilvl w:val="0"/>
          <w:numId w:val="17"/>
        </w:numPr>
        <w:contextualSpacing w:val="0"/>
        <w:rPr>
          <w:rFonts w:asciiTheme="minorHAnsi" w:hAnsiTheme="minorHAnsi" w:cs="Arial"/>
        </w:rPr>
      </w:pPr>
      <w:r w:rsidRPr="00E10D72">
        <w:rPr>
          <w:rFonts w:asciiTheme="minorHAnsi" w:hAnsiTheme="minorHAnsi" w:cs="Arial"/>
        </w:rPr>
        <w:t>ovisno o prirodi predmeta nabave kada predmet nabave može vršiti samo određeni gospodarski subjekt;</w:t>
      </w:r>
    </w:p>
    <w:p w:rsidR="003D17C4" w:rsidRPr="003D17C4" w:rsidRDefault="003D17C4" w:rsidP="003D17C4">
      <w:pPr>
        <w:pStyle w:val="Odlomakpopisa"/>
        <w:rPr>
          <w:rFonts w:asciiTheme="minorHAnsi" w:hAnsiTheme="minorHAnsi" w:cs="Arial"/>
        </w:rPr>
      </w:pPr>
    </w:p>
    <w:p w:rsidR="0092393F" w:rsidRDefault="0092393F" w:rsidP="00500B3A">
      <w:pPr>
        <w:pStyle w:val="Odlomakpopisa"/>
        <w:numPr>
          <w:ilvl w:val="0"/>
          <w:numId w:val="17"/>
        </w:numPr>
        <w:contextualSpacing w:val="0"/>
        <w:rPr>
          <w:rFonts w:asciiTheme="minorHAnsi" w:hAnsiTheme="minorHAnsi" w:cs="Arial"/>
        </w:rPr>
      </w:pPr>
      <w:r w:rsidRPr="00E10D72">
        <w:rPr>
          <w:rFonts w:asciiTheme="minorHAnsi" w:hAnsiTheme="minorHAnsi" w:cs="Arial"/>
        </w:rPr>
        <w:t>nepostojanja tržišnog natjecanja iz tehničkih razloga;</w:t>
      </w:r>
    </w:p>
    <w:p w:rsidR="003D17C4" w:rsidRPr="003D17C4" w:rsidRDefault="003D17C4" w:rsidP="003D17C4">
      <w:pPr>
        <w:pStyle w:val="Odlomakpopisa"/>
        <w:rPr>
          <w:rFonts w:asciiTheme="minorHAnsi" w:hAnsiTheme="minorHAnsi" w:cs="Arial"/>
        </w:rPr>
      </w:pPr>
    </w:p>
    <w:p w:rsidR="002907F3" w:rsidRDefault="002907F3" w:rsidP="00500B3A">
      <w:pPr>
        <w:pStyle w:val="Odlomakpopisa"/>
        <w:numPr>
          <w:ilvl w:val="0"/>
          <w:numId w:val="17"/>
        </w:numPr>
        <w:contextualSpacing w:val="0"/>
        <w:rPr>
          <w:rFonts w:asciiTheme="minorHAnsi" w:hAnsiTheme="minorHAnsi" w:cs="Arial"/>
        </w:rPr>
      </w:pPr>
      <w:r>
        <w:rPr>
          <w:rFonts w:asciiTheme="minorHAnsi" w:hAnsiTheme="minorHAnsi" w:cs="Arial"/>
        </w:rPr>
        <w:t>kada u postupku javnog prikupljanja ponuda ili ograničenog prikupljanja ponuda nije dostavljena niti jedna ponuda, a postupak se ponavlja;</w:t>
      </w:r>
    </w:p>
    <w:p w:rsidR="003D17C4" w:rsidRPr="003D17C4" w:rsidRDefault="003D17C4" w:rsidP="003D17C4">
      <w:pPr>
        <w:pStyle w:val="Odlomakpopisa"/>
        <w:rPr>
          <w:rFonts w:asciiTheme="minorHAnsi" w:hAnsiTheme="minorHAnsi" w:cs="Arial"/>
        </w:rPr>
      </w:pPr>
    </w:p>
    <w:p w:rsidR="0092393F" w:rsidRDefault="0092393F" w:rsidP="00500B3A">
      <w:pPr>
        <w:pStyle w:val="Odlomakpopisa"/>
        <w:numPr>
          <w:ilvl w:val="0"/>
          <w:numId w:val="17"/>
        </w:numPr>
        <w:contextualSpacing w:val="0"/>
        <w:rPr>
          <w:rFonts w:asciiTheme="minorHAnsi" w:hAnsiTheme="minorHAnsi" w:cs="Arial"/>
        </w:rPr>
      </w:pPr>
      <w:r w:rsidRPr="00E10D72">
        <w:rPr>
          <w:rFonts w:asciiTheme="minorHAnsi" w:hAnsiTheme="minorHAnsi" w:cs="Arial"/>
        </w:rPr>
        <w:t xml:space="preserve">nabave koja zahtijeva iznimnu žurnost koja nije uzrokovana postupanjem Naručitelja; </w:t>
      </w:r>
    </w:p>
    <w:p w:rsidR="003D17C4" w:rsidRPr="003D17C4" w:rsidRDefault="003D17C4" w:rsidP="003D17C4">
      <w:pPr>
        <w:pStyle w:val="Odlomakpopisa"/>
        <w:rPr>
          <w:rFonts w:asciiTheme="minorHAnsi" w:hAnsiTheme="minorHAnsi" w:cs="Arial"/>
        </w:rPr>
      </w:pPr>
    </w:p>
    <w:p w:rsidR="0092393F" w:rsidRDefault="0092393F" w:rsidP="00500B3A">
      <w:pPr>
        <w:pStyle w:val="Odlomakpopisa"/>
        <w:numPr>
          <w:ilvl w:val="0"/>
          <w:numId w:val="17"/>
        </w:numPr>
        <w:contextualSpacing w:val="0"/>
        <w:rPr>
          <w:rFonts w:asciiTheme="minorHAnsi" w:hAnsiTheme="minorHAnsi" w:cs="Arial"/>
        </w:rPr>
      </w:pPr>
      <w:r w:rsidRPr="00E10D72">
        <w:rPr>
          <w:rFonts w:asciiTheme="minorHAnsi" w:hAnsiTheme="minorHAnsi" w:cs="Arial"/>
        </w:rPr>
        <w:t>nabave usluga ili radova na dovršenju započetih, a povezanih funkc</w:t>
      </w:r>
      <w:r w:rsidR="00500B3A">
        <w:rPr>
          <w:rFonts w:asciiTheme="minorHAnsi" w:hAnsiTheme="minorHAnsi" w:cs="Arial"/>
        </w:rPr>
        <w:t>ionalnih ili prostornih cjelina.</w:t>
      </w:r>
    </w:p>
    <w:p w:rsidR="002907F3" w:rsidRDefault="002907F3" w:rsidP="00500B3A">
      <w:pPr>
        <w:rPr>
          <w:rFonts w:asciiTheme="minorHAnsi" w:hAnsiTheme="minorHAnsi" w:cs="Arial"/>
        </w:rPr>
      </w:pPr>
    </w:p>
    <w:p w:rsidR="003D17C4" w:rsidRDefault="00833B38" w:rsidP="00500B3A">
      <w:pPr>
        <w:rPr>
          <w:rFonts w:asciiTheme="minorHAnsi" w:hAnsiTheme="minorHAnsi" w:cs="Arial"/>
        </w:rPr>
      </w:pPr>
      <w:r>
        <w:rPr>
          <w:rFonts w:asciiTheme="minorHAnsi" w:hAnsiTheme="minorHAnsi" w:cs="Arial"/>
        </w:rPr>
        <w:t>4)</w:t>
      </w:r>
      <w:r w:rsidR="00750A7F">
        <w:rPr>
          <w:rFonts w:asciiTheme="minorHAnsi" w:hAnsiTheme="minorHAnsi" w:cs="Arial"/>
        </w:rPr>
        <w:t xml:space="preserve"> </w:t>
      </w:r>
      <w:r w:rsidR="003D17C4">
        <w:rPr>
          <w:rFonts w:asciiTheme="minorHAnsi" w:hAnsiTheme="minorHAnsi" w:cs="Arial"/>
        </w:rPr>
        <w:t>Narudžbenicu potpisuje odgovorna osoba Naručitelja</w:t>
      </w:r>
    </w:p>
    <w:p w:rsidR="002907F3" w:rsidRDefault="00420816" w:rsidP="00500B3A">
      <w:pPr>
        <w:rPr>
          <w:rFonts w:asciiTheme="minorHAnsi" w:hAnsiTheme="minorHAnsi" w:cs="Arial"/>
        </w:rPr>
      </w:pPr>
      <w:r>
        <w:rPr>
          <w:rFonts w:asciiTheme="minorHAnsi" w:hAnsiTheme="minorHAnsi" w:cs="Arial"/>
        </w:rPr>
        <w:t>5) Za nabave iz ovog članka stavka 3. obavezan je pisani ugovor.</w:t>
      </w:r>
    </w:p>
    <w:p w:rsidR="002907F3" w:rsidRPr="002907F3" w:rsidRDefault="002907F3" w:rsidP="00500B3A">
      <w:pPr>
        <w:rPr>
          <w:rFonts w:asciiTheme="minorHAnsi" w:hAnsiTheme="minorHAnsi" w:cs="Arial"/>
        </w:rPr>
      </w:pPr>
    </w:p>
    <w:p w:rsidR="0092393F" w:rsidRPr="00E10D72" w:rsidRDefault="00104611" w:rsidP="00500B3A">
      <w:pPr>
        <w:pStyle w:val="Odlomakpopisa"/>
        <w:ind w:left="0"/>
        <w:contextualSpacing w:val="0"/>
        <w:jc w:val="both"/>
        <w:rPr>
          <w:rFonts w:asciiTheme="minorHAnsi" w:hAnsiTheme="minorHAnsi" w:cs="Arial"/>
        </w:rPr>
      </w:pPr>
      <w:r>
        <w:rPr>
          <w:rFonts w:asciiTheme="minorHAnsi" w:hAnsiTheme="minorHAnsi" w:cs="Arial"/>
        </w:rPr>
        <w:lastRenderedPageBreak/>
        <w:t>6</w:t>
      </w:r>
      <w:r w:rsidR="00833B38">
        <w:rPr>
          <w:rFonts w:asciiTheme="minorHAnsi" w:hAnsiTheme="minorHAnsi" w:cs="Arial"/>
        </w:rPr>
        <w:t>)</w:t>
      </w:r>
      <w:r w:rsidR="00750A7F">
        <w:rPr>
          <w:rFonts w:asciiTheme="minorHAnsi" w:hAnsiTheme="minorHAnsi" w:cs="Arial"/>
        </w:rPr>
        <w:t xml:space="preserve"> </w:t>
      </w:r>
      <w:r w:rsidR="0092393F" w:rsidRPr="00E10D72">
        <w:rPr>
          <w:rFonts w:asciiTheme="minorHAnsi" w:hAnsiTheme="minorHAnsi" w:cs="Arial"/>
        </w:rPr>
        <w:t>Iznimno, Naručitelj može sklopiti ugovor o nabavi roba, radova i usluga i bez provođenja postupka jednostavne nabave, kada je to potrebno, ako se zbog razloga iznimne žurnosti izazvane događajima koji se nisu mogli predvidjeti propisani postupak ne može primijeniti.</w:t>
      </w:r>
    </w:p>
    <w:p w:rsidR="0092393F" w:rsidRPr="0092393F" w:rsidRDefault="0092393F" w:rsidP="00500B3A">
      <w:pPr>
        <w:jc w:val="both"/>
        <w:rPr>
          <w:rFonts w:asciiTheme="minorHAnsi" w:hAnsiTheme="minorHAnsi" w:cs="Arial"/>
        </w:rPr>
      </w:pPr>
      <w:r w:rsidRPr="00E10D72">
        <w:rPr>
          <w:rFonts w:asciiTheme="minorHAnsi" w:hAnsiTheme="minorHAnsi" w:cs="Arial"/>
        </w:rPr>
        <w:t>Razloge žurnosti ocjenjuju Uprava Društva.</w:t>
      </w:r>
    </w:p>
    <w:p w:rsidR="0075000D" w:rsidRDefault="0075000D" w:rsidP="00500B3A">
      <w:pPr>
        <w:ind w:left="360"/>
        <w:rPr>
          <w:rFonts w:asciiTheme="minorHAnsi" w:hAnsiTheme="minorHAnsi" w:cs="Arial"/>
          <w:b/>
        </w:rPr>
      </w:pPr>
    </w:p>
    <w:p w:rsidR="0075000D" w:rsidRDefault="0075000D" w:rsidP="00500B3A">
      <w:pPr>
        <w:ind w:left="360"/>
        <w:rPr>
          <w:rFonts w:asciiTheme="minorHAnsi" w:hAnsiTheme="minorHAnsi" w:cs="Arial"/>
          <w:b/>
        </w:rPr>
      </w:pPr>
    </w:p>
    <w:p w:rsidR="002907F3" w:rsidRPr="00112299" w:rsidRDefault="002907F3" w:rsidP="00500B3A">
      <w:pPr>
        <w:pStyle w:val="Odlomakpopisa"/>
        <w:numPr>
          <w:ilvl w:val="0"/>
          <w:numId w:val="42"/>
        </w:numPr>
        <w:contextualSpacing w:val="0"/>
        <w:rPr>
          <w:rFonts w:asciiTheme="minorHAnsi" w:hAnsiTheme="minorHAnsi" w:cs="Arial"/>
          <w:b/>
        </w:rPr>
      </w:pPr>
      <w:r w:rsidRPr="00112299">
        <w:rPr>
          <w:rFonts w:asciiTheme="minorHAnsi" w:hAnsiTheme="minorHAnsi" w:cs="Arial"/>
          <w:b/>
        </w:rPr>
        <w:t>OGRANIČENO PRIKUPLJANJE PONUDA -</w:t>
      </w:r>
    </w:p>
    <w:p w:rsidR="00042289" w:rsidRPr="00E10D72" w:rsidRDefault="002907F3" w:rsidP="00500B3A">
      <w:pPr>
        <w:rPr>
          <w:rFonts w:asciiTheme="minorHAnsi" w:hAnsiTheme="minorHAnsi" w:cs="Arial"/>
          <w:b/>
        </w:rPr>
      </w:pPr>
      <w:r>
        <w:rPr>
          <w:rFonts w:asciiTheme="minorHAnsi" w:hAnsiTheme="minorHAnsi" w:cs="Arial"/>
          <w:b/>
        </w:rPr>
        <w:t xml:space="preserve">             </w:t>
      </w:r>
      <w:r w:rsidR="00042289" w:rsidRPr="00E10D72">
        <w:rPr>
          <w:rFonts w:asciiTheme="minorHAnsi" w:hAnsiTheme="minorHAnsi" w:cs="Arial"/>
          <w:b/>
        </w:rPr>
        <w:t xml:space="preserve">POSTUPAK JEDNOSTAVNE NABAVE PROCIJENJENE VRIJEDNOSTI DO </w:t>
      </w:r>
      <w:proofErr w:type="spellStart"/>
      <w:r w:rsidR="00042289" w:rsidRPr="00E10D72">
        <w:rPr>
          <w:rFonts w:asciiTheme="minorHAnsi" w:hAnsiTheme="minorHAnsi" w:cs="Arial"/>
          <w:b/>
        </w:rPr>
        <w:t>100.000</w:t>
      </w:r>
      <w:proofErr w:type="spellEnd"/>
      <w:r w:rsidR="00042289" w:rsidRPr="00E10D72">
        <w:rPr>
          <w:rFonts w:asciiTheme="minorHAnsi" w:hAnsiTheme="minorHAnsi" w:cs="Arial"/>
          <w:b/>
        </w:rPr>
        <w:t>,</w:t>
      </w:r>
      <w:proofErr w:type="spellStart"/>
      <w:r w:rsidR="00042289" w:rsidRPr="00E10D72">
        <w:rPr>
          <w:rFonts w:asciiTheme="minorHAnsi" w:hAnsiTheme="minorHAnsi" w:cs="Arial"/>
          <w:b/>
        </w:rPr>
        <w:t>00</w:t>
      </w:r>
      <w:proofErr w:type="spellEnd"/>
      <w:r w:rsidR="00042289" w:rsidRPr="00E10D72">
        <w:rPr>
          <w:rFonts w:asciiTheme="minorHAnsi" w:hAnsiTheme="minorHAnsi" w:cs="Arial"/>
          <w:b/>
        </w:rPr>
        <w:t xml:space="preserve"> kuna</w:t>
      </w:r>
    </w:p>
    <w:p w:rsidR="005A4FB1" w:rsidRPr="00E10D72" w:rsidRDefault="005A4FB1" w:rsidP="00500B3A">
      <w:pPr>
        <w:jc w:val="center"/>
        <w:rPr>
          <w:rFonts w:asciiTheme="minorHAnsi" w:hAnsiTheme="minorHAnsi" w:cs="Arial"/>
          <w:b/>
        </w:rPr>
      </w:pPr>
    </w:p>
    <w:p w:rsidR="005A4FB1" w:rsidRPr="00E10D72" w:rsidRDefault="005A4FB1" w:rsidP="00500B3A">
      <w:pPr>
        <w:jc w:val="center"/>
        <w:rPr>
          <w:rFonts w:asciiTheme="minorHAnsi" w:hAnsiTheme="minorHAnsi" w:cs="Arial"/>
          <w:b/>
        </w:rPr>
      </w:pPr>
      <w:r w:rsidRPr="00E10D72">
        <w:rPr>
          <w:rFonts w:asciiTheme="minorHAnsi" w:hAnsiTheme="minorHAnsi" w:cs="Arial"/>
          <w:b/>
        </w:rPr>
        <w:t xml:space="preserve">Članak </w:t>
      </w:r>
      <w:r w:rsidR="00360B72">
        <w:rPr>
          <w:rFonts w:asciiTheme="minorHAnsi" w:hAnsiTheme="minorHAnsi" w:cs="Arial"/>
          <w:b/>
        </w:rPr>
        <w:t>7</w:t>
      </w:r>
      <w:r w:rsidRPr="00E10D72">
        <w:rPr>
          <w:rFonts w:asciiTheme="minorHAnsi" w:hAnsiTheme="minorHAnsi" w:cs="Arial"/>
          <w:b/>
        </w:rPr>
        <w:t>.</w:t>
      </w:r>
    </w:p>
    <w:p w:rsidR="005A4FB1" w:rsidRPr="00E10D72" w:rsidRDefault="005A4FB1" w:rsidP="00500B3A">
      <w:pPr>
        <w:jc w:val="both"/>
        <w:rPr>
          <w:rFonts w:asciiTheme="minorHAnsi" w:hAnsiTheme="minorHAnsi" w:cs="Arial"/>
          <w:b/>
        </w:rPr>
      </w:pPr>
    </w:p>
    <w:p w:rsidR="00FC12F2" w:rsidRPr="001D6E07" w:rsidRDefault="002907F3" w:rsidP="00500B3A">
      <w:pPr>
        <w:numPr>
          <w:ilvl w:val="0"/>
          <w:numId w:val="6"/>
        </w:numPr>
        <w:spacing w:after="120"/>
        <w:jc w:val="both"/>
        <w:rPr>
          <w:rFonts w:asciiTheme="minorHAnsi" w:hAnsiTheme="minorHAnsi" w:cs="Arial"/>
        </w:rPr>
      </w:pPr>
      <w:r>
        <w:rPr>
          <w:rFonts w:asciiTheme="minorHAnsi" w:hAnsiTheme="minorHAnsi" w:cs="Arial"/>
        </w:rPr>
        <w:t>Ograničeno prikupljanje ponuda je p</w:t>
      </w:r>
      <w:r w:rsidR="005A4FB1" w:rsidRPr="00E10D72">
        <w:rPr>
          <w:rFonts w:asciiTheme="minorHAnsi" w:hAnsiTheme="minorHAnsi" w:cs="Arial"/>
        </w:rPr>
        <w:t xml:space="preserve">ostupak jednostavne nabave za robe, radove i usluge procijenjene vrijednosti do </w:t>
      </w:r>
      <w:proofErr w:type="spellStart"/>
      <w:r w:rsidR="005A4FB1" w:rsidRPr="00E10D72">
        <w:rPr>
          <w:rFonts w:asciiTheme="minorHAnsi" w:hAnsiTheme="minorHAnsi" w:cs="Arial"/>
        </w:rPr>
        <w:t>100.000</w:t>
      </w:r>
      <w:proofErr w:type="spellEnd"/>
      <w:r w:rsidR="005A4FB1" w:rsidRPr="00E10D72">
        <w:rPr>
          <w:rFonts w:asciiTheme="minorHAnsi" w:hAnsiTheme="minorHAnsi" w:cs="Arial"/>
        </w:rPr>
        <w:t>,</w:t>
      </w:r>
      <w:proofErr w:type="spellStart"/>
      <w:r w:rsidR="005A4FB1" w:rsidRPr="00E10D72">
        <w:rPr>
          <w:rFonts w:asciiTheme="minorHAnsi" w:hAnsiTheme="minorHAnsi" w:cs="Arial"/>
        </w:rPr>
        <w:t>00</w:t>
      </w:r>
      <w:proofErr w:type="spellEnd"/>
      <w:r w:rsidR="005A4FB1" w:rsidRPr="00E10D72">
        <w:rPr>
          <w:rFonts w:asciiTheme="minorHAnsi" w:hAnsiTheme="minorHAnsi" w:cs="Arial"/>
        </w:rPr>
        <w:t xml:space="preserve"> kn </w:t>
      </w:r>
      <w:r>
        <w:rPr>
          <w:rFonts w:asciiTheme="minorHAnsi" w:hAnsiTheme="minorHAnsi" w:cs="Arial"/>
        </w:rPr>
        <w:t xml:space="preserve">u kojem </w:t>
      </w:r>
      <w:r w:rsidR="005A4FB1" w:rsidRPr="001D6E07">
        <w:rPr>
          <w:rFonts w:asciiTheme="minorHAnsi" w:hAnsiTheme="minorHAnsi" w:cs="Arial"/>
        </w:rPr>
        <w:t>Naručitelj p</w:t>
      </w:r>
      <w:r w:rsidR="00104611" w:rsidRPr="001D6E07">
        <w:rPr>
          <w:rFonts w:asciiTheme="minorHAnsi" w:hAnsiTheme="minorHAnsi" w:cs="Arial"/>
        </w:rPr>
        <w:t xml:space="preserve">oziva najmanje dva </w:t>
      </w:r>
      <w:r w:rsidR="005A4FB1" w:rsidRPr="001D6E07">
        <w:rPr>
          <w:rFonts w:asciiTheme="minorHAnsi" w:hAnsiTheme="minorHAnsi" w:cs="Arial"/>
        </w:rPr>
        <w:t>(</w:t>
      </w:r>
      <w:r w:rsidR="00104611" w:rsidRPr="001D6E07">
        <w:rPr>
          <w:rFonts w:asciiTheme="minorHAnsi" w:hAnsiTheme="minorHAnsi" w:cs="Arial"/>
        </w:rPr>
        <w:t>2</w:t>
      </w:r>
      <w:r w:rsidR="005A4FB1" w:rsidRPr="001D6E07">
        <w:rPr>
          <w:rFonts w:asciiTheme="minorHAnsi" w:hAnsiTheme="minorHAnsi" w:cs="Arial"/>
        </w:rPr>
        <w:t>) gospodarsk</w:t>
      </w:r>
      <w:r w:rsidR="00104611" w:rsidRPr="001D6E07">
        <w:rPr>
          <w:rFonts w:asciiTheme="minorHAnsi" w:hAnsiTheme="minorHAnsi" w:cs="Arial"/>
        </w:rPr>
        <w:t>a</w:t>
      </w:r>
      <w:r w:rsidR="005A4FB1" w:rsidRPr="001D6E07">
        <w:rPr>
          <w:rFonts w:asciiTheme="minorHAnsi" w:hAnsiTheme="minorHAnsi" w:cs="Arial"/>
        </w:rPr>
        <w:t xml:space="preserve"> subjekt</w:t>
      </w:r>
      <w:r w:rsidR="00104611" w:rsidRPr="001D6E07">
        <w:rPr>
          <w:rFonts w:asciiTheme="minorHAnsi" w:hAnsiTheme="minorHAnsi" w:cs="Arial"/>
        </w:rPr>
        <w:t>a</w:t>
      </w:r>
      <w:r w:rsidR="005A4FB1" w:rsidRPr="001D6E07">
        <w:rPr>
          <w:rFonts w:asciiTheme="minorHAnsi" w:hAnsiTheme="minorHAnsi" w:cs="Arial"/>
        </w:rPr>
        <w:t xml:space="preserve"> po vlastitom izboru </w:t>
      </w:r>
      <w:r w:rsidR="00104611" w:rsidRPr="001D6E07">
        <w:rPr>
          <w:rFonts w:asciiTheme="minorHAnsi" w:hAnsiTheme="minorHAnsi" w:cs="Arial"/>
        </w:rPr>
        <w:t>da dostave ponudu sukladno uvjetima i zahtjevima iz poziva na dostavu ponude</w:t>
      </w:r>
      <w:r w:rsidR="005A4FB1" w:rsidRPr="001D6E07">
        <w:rPr>
          <w:rFonts w:asciiTheme="minorHAnsi" w:hAnsiTheme="minorHAnsi" w:cs="Arial"/>
        </w:rPr>
        <w:t>.</w:t>
      </w:r>
    </w:p>
    <w:p w:rsidR="005A4FB1" w:rsidRPr="001D6E07" w:rsidRDefault="00BE690A" w:rsidP="00500B3A">
      <w:pPr>
        <w:numPr>
          <w:ilvl w:val="0"/>
          <w:numId w:val="6"/>
        </w:numPr>
        <w:spacing w:after="120"/>
        <w:jc w:val="both"/>
        <w:rPr>
          <w:rFonts w:asciiTheme="minorHAnsi" w:hAnsiTheme="minorHAnsi" w:cs="Arial"/>
        </w:rPr>
      </w:pPr>
      <w:r w:rsidRPr="001D6E07">
        <w:rPr>
          <w:rFonts w:asciiTheme="minorHAnsi" w:hAnsiTheme="minorHAnsi" w:cs="Arial"/>
        </w:rPr>
        <w:t xml:space="preserve">Postupak započinje odlukom  odgovorne osobe društva o pokretanju postupka jednostavne nabave kojoj </w:t>
      </w:r>
      <w:r w:rsidR="00FC12F2" w:rsidRPr="001D6E07">
        <w:rPr>
          <w:rFonts w:asciiTheme="minorHAnsi" w:hAnsiTheme="minorHAnsi" w:cs="Arial"/>
        </w:rPr>
        <w:t>prethodi zahtjev za ponudom zatražen od strane unutarnjih or</w:t>
      </w:r>
      <w:r w:rsidR="008B69EE" w:rsidRPr="001D6E07">
        <w:rPr>
          <w:rFonts w:asciiTheme="minorHAnsi" w:hAnsiTheme="minorHAnsi" w:cs="Arial"/>
        </w:rPr>
        <w:t>ganizacijskih jedinica Društva</w:t>
      </w:r>
      <w:r w:rsidRPr="001D6E07">
        <w:rPr>
          <w:rFonts w:asciiTheme="minorHAnsi" w:hAnsiTheme="minorHAnsi" w:cs="Arial"/>
        </w:rPr>
        <w:t>.</w:t>
      </w:r>
      <w:r w:rsidR="00E43A8C" w:rsidRPr="001D6E07">
        <w:rPr>
          <w:rFonts w:asciiTheme="minorHAnsi" w:hAnsiTheme="minorHAnsi" w:cs="Arial"/>
        </w:rPr>
        <w:t xml:space="preserve"> Uz zahtjev je obavezno priložiti troškovnik za traženi predmet nabave.</w:t>
      </w:r>
      <w:r w:rsidR="00FC12F2" w:rsidRPr="001D6E07">
        <w:rPr>
          <w:rFonts w:asciiTheme="minorHAnsi" w:hAnsiTheme="minorHAnsi" w:cs="Arial"/>
        </w:rPr>
        <w:t xml:space="preserve"> </w:t>
      </w:r>
      <w:r w:rsidR="005A4FB1" w:rsidRPr="001D6E07">
        <w:rPr>
          <w:rFonts w:asciiTheme="minorHAnsi" w:hAnsiTheme="minorHAnsi" w:cs="Arial"/>
        </w:rPr>
        <w:t xml:space="preserve"> </w:t>
      </w:r>
    </w:p>
    <w:p w:rsidR="00360B72" w:rsidRDefault="00360B72" w:rsidP="00500B3A">
      <w:pPr>
        <w:numPr>
          <w:ilvl w:val="0"/>
          <w:numId w:val="6"/>
        </w:numPr>
        <w:spacing w:after="120"/>
        <w:jc w:val="both"/>
        <w:rPr>
          <w:rFonts w:asciiTheme="minorHAnsi" w:hAnsiTheme="minorHAnsi" w:cs="Arial"/>
        </w:rPr>
      </w:pPr>
      <w:r>
        <w:rPr>
          <w:rFonts w:asciiTheme="minorHAnsi" w:hAnsiTheme="minorHAnsi" w:cs="Arial"/>
        </w:rPr>
        <w:t>Poziv na dostavu ponude dostavlja se na dokaziv način (putem ovlaštenog pružatelja usluga ili druge odgovarajuće kurirske službe ili elektroničkim putem).</w:t>
      </w:r>
    </w:p>
    <w:p w:rsidR="00360B72" w:rsidRDefault="00360B72" w:rsidP="00360B72">
      <w:pPr>
        <w:spacing w:after="120"/>
        <w:jc w:val="both"/>
        <w:rPr>
          <w:rFonts w:asciiTheme="minorHAnsi" w:hAnsiTheme="minorHAnsi" w:cs="Arial"/>
        </w:rPr>
      </w:pPr>
      <w:r>
        <w:rPr>
          <w:rFonts w:asciiTheme="minorHAnsi" w:hAnsiTheme="minorHAnsi" w:cs="Arial"/>
        </w:rPr>
        <w:t>Poziv se može objaviti i na Internet stranicama naručitelja.</w:t>
      </w:r>
    </w:p>
    <w:p w:rsidR="008B69EE" w:rsidRDefault="00BE690A" w:rsidP="00500B3A">
      <w:pPr>
        <w:numPr>
          <w:ilvl w:val="0"/>
          <w:numId w:val="6"/>
        </w:numPr>
        <w:spacing w:after="120"/>
        <w:jc w:val="both"/>
        <w:rPr>
          <w:rFonts w:asciiTheme="minorHAnsi" w:hAnsiTheme="minorHAnsi" w:cs="Arial"/>
        </w:rPr>
      </w:pPr>
      <w:r w:rsidRPr="00E10D72">
        <w:rPr>
          <w:rFonts w:asciiTheme="minorHAnsi" w:hAnsiTheme="minorHAnsi" w:cs="Arial"/>
        </w:rPr>
        <w:t>Izdavanju narudžbenice</w:t>
      </w:r>
      <w:r>
        <w:rPr>
          <w:rFonts w:asciiTheme="minorHAnsi" w:hAnsiTheme="minorHAnsi" w:cs="Arial"/>
        </w:rPr>
        <w:t xml:space="preserve"> odnosno</w:t>
      </w:r>
      <w:r w:rsidRPr="00E10D72">
        <w:rPr>
          <w:rFonts w:asciiTheme="minorHAnsi" w:hAnsiTheme="minorHAnsi" w:cs="Arial"/>
        </w:rPr>
        <w:t xml:space="preserve"> </w:t>
      </w:r>
      <w:r>
        <w:rPr>
          <w:rFonts w:asciiTheme="minorHAnsi" w:hAnsiTheme="minorHAnsi" w:cs="Arial"/>
        </w:rPr>
        <w:t>s</w:t>
      </w:r>
      <w:r w:rsidR="008B69EE" w:rsidRPr="00E10D72">
        <w:rPr>
          <w:rFonts w:asciiTheme="minorHAnsi" w:hAnsiTheme="minorHAnsi" w:cs="Arial"/>
        </w:rPr>
        <w:t xml:space="preserve">klapanju ugovora prethodi poziv </w:t>
      </w:r>
      <w:r w:rsidR="00104611">
        <w:rPr>
          <w:rFonts w:asciiTheme="minorHAnsi" w:hAnsiTheme="minorHAnsi" w:cs="Arial"/>
        </w:rPr>
        <w:t>prema dva</w:t>
      </w:r>
      <w:r w:rsidR="008B69EE" w:rsidRPr="00E10D72">
        <w:rPr>
          <w:rFonts w:asciiTheme="minorHAnsi" w:hAnsiTheme="minorHAnsi" w:cs="Arial"/>
        </w:rPr>
        <w:t xml:space="preserve"> gospodarsk</w:t>
      </w:r>
      <w:r w:rsidR="00104611">
        <w:rPr>
          <w:rFonts w:asciiTheme="minorHAnsi" w:hAnsiTheme="minorHAnsi" w:cs="Arial"/>
        </w:rPr>
        <w:t>a</w:t>
      </w:r>
      <w:r w:rsidR="008B69EE" w:rsidRPr="00E10D72">
        <w:rPr>
          <w:rFonts w:asciiTheme="minorHAnsi" w:hAnsiTheme="minorHAnsi" w:cs="Arial"/>
        </w:rPr>
        <w:t xml:space="preserve"> subjekt</w:t>
      </w:r>
      <w:r w:rsidR="00104611">
        <w:rPr>
          <w:rFonts w:asciiTheme="minorHAnsi" w:hAnsiTheme="minorHAnsi" w:cs="Arial"/>
        </w:rPr>
        <w:t>a</w:t>
      </w:r>
      <w:r w:rsidR="008B69EE" w:rsidRPr="00E10D72">
        <w:rPr>
          <w:rFonts w:asciiTheme="minorHAnsi" w:hAnsiTheme="minorHAnsi" w:cs="Arial"/>
        </w:rPr>
        <w:t xml:space="preserve"> za dostavu ponude, te ukoliko je ponuda zadovoljavajuća sklapa se ugovor</w:t>
      </w:r>
      <w:r>
        <w:rPr>
          <w:rFonts w:asciiTheme="minorHAnsi" w:hAnsiTheme="minorHAnsi" w:cs="Arial"/>
        </w:rPr>
        <w:t xml:space="preserve"> ili narudžbenica</w:t>
      </w:r>
      <w:r w:rsidR="008B69EE" w:rsidRPr="00E10D72">
        <w:rPr>
          <w:rFonts w:asciiTheme="minorHAnsi" w:hAnsiTheme="minorHAnsi" w:cs="Arial"/>
        </w:rPr>
        <w:t xml:space="preserve"> s istim. Ugovor</w:t>
      </w:r>
      <w:r>
        <w:rPr>
          <w:rFonts w:asciiTheme="minorHAnsi" w:hAnsiTheme="minorHAnsi" w:cs="Arial"/>
        </w:rPr>
        <w:t xml:space="preserve"> ili narudžbenicu</w:t>
      </w:r>
      <w:r w:rsidR="008B69EE" w:rsidRPr="00E10D72">
        <w:rPr>
          <w:rFonts w:asciiTheme="minorHAnsi" w:hAnsiTheme="minorHAnsi" w:cs="Arial"/>
        </w:rPr>
        <w:t xml:space="preserve"> potpisuje odgovorna osoba društva. Ponuda se dostavlja putem elektroničke pošte</w:t>
      </w:r>
      <w:r w:rsidR="00846D71">
        <w:rPr>
          <w:rFonts w:asciiTheme="minorHAnsi" w:hAnsiTheme="minorHAnsi" w:cs="Arial"/>
        </w:rPr>
        <w:t>, neposredno na urudžbeni zapisnik ili preporučeno poštanskom pošiljkom</w:t>
      </w:r>
      <w:r w:rsidR="008B69EE" w:rsidRPr="00E10D72">
        <w:rPr>
          <w:rFonts w:asciiTheme="minorHAnsi" w:hAnsiTheme="minorHAnsi" w:cs="Arial"/>
        </w:rPr>
        <w:t>.</w:t>
      </w:r>
    </w:p>
    <w:p w:rsidR="00BE690A" w:rsidRPr="00E10D72" w:rsidRDefault="00BE690A" w:rsidP="00500B3A">
      <w:pPr>
        <w:numPr>
          <w:ilvl w:val="0"/>
          <w:numId w:val="6"/>
        </w:numPr>
        <w:spacing w:after="120"/>
        <w:jc w:val="both"/>
        <w:rPr>
          <w:rFonts w:asciiTheme="minorHAnsi" w:hAnsiTheme="minorHAnsi" w:cs="Arial"/>
        </w:rPr>
      </w:pPr>
      <w:r>
        <w:rPr>
          <w:rFonts w:asciiTheme="minorHAnsi" w:hAnsiTheme="minorHAnsi" w:cs="Arial"/>
        </w:rPr>
        <w:t>Nabava radova, roba i usluga iz ovog članka provodi se temeljem narudžbenice i/ili ugovora.</w:t>
      </w:r>
    </w:p>
    <w:p w:rsidR="008B69EE" w:rsidRPr="00E10D72" w:rsidRDefault="008B69EE" w:rsidP="00500B3A">
      <w:pPr>
        <w:numPr>
          <w:ilvl w:val="0"/>
          <w:numId w:val="6"/>
        </w:numPr>
        <w:spacing w:after="120"/>
        <w:jc w:val="both"/>
        <w:rPr>
          <w:rFonts w:asciiTheme="minorHAnsi" w:hAnsiTheme="minorHAnsi" w:cs="Arial"/>
        </w:rPr>
      </w:pPr>
      <w:r w:rsidRPr="00E10D72">
        <w:rPr>
          <w:rFonts w:asciiTheme="minorHAnsi" w:hAnsiTheme="minorHAnsi" w:cs="Arial"/>
        </w:rPr>
        <w:t>O izdanim narudžbenicama i ugovorima se obavezno vodi evidencija.</w:t>
      </w:r>
    </w:p>
    <w:p w:rsidR="00BE690A" w:rsidRPr="00500B3A" w:rsidRDefault="00BE690A" w:rsidP="00500B3A">
      <w:pPr>
        <w:jc w:val="center"/>
        <w:rPr>
          <w:rFonts w:asciiTheme="minorHAnsi" w:hAnsiTheme="minorHAnsi" w:cs="Arial"/>
          <w:b/>
          <w:sz w:val="20"/>
          <w:szCs w:val="20"/>
        </w:rPr>
      </w:pPr>
    </w:p>
    <w:p w:rsidR="00BE690A" w:rsidRPr="00112299" w:rsidRDefault="00BE690A" w:rsidP="00500B3A">
      <w:pPr>
        <w:pStyle w:val="Odlomakpopisa"/>
        <w:numPr>
          <w:ilvl w:val="0"/>
          <w:numId w:val="42"/>
        </w:numPr>
        <w:contextualSpacing w:val="0"/>
        <w:rPr>
          <w:rFonts w:asciiTheme="minorHAnsi" w:hAnsiTheme="minorHAnsi" w:cs="Arial"/>
          <w:b/>
        </w:rPr>
      </w:pPr>
      <w:r w:rsidRPr="00112299">
        <w:rPr>
          <w:rFonts w:asciiTheme="minorHAnsi" w:hAnsiTheme="minorHAnsi" w:cs="Arial"/>
          <w:b/>
        </w:rPr>
        <w:t xml:space="preserve">JAVNO PRIKUPLJANJE PONUDA - </w:t>
      </w:r>
    </w:p>
    <w:p w:rsidR="008B69EE" w:rsidRPr="00BE690A" w:rsidRDefault="008B69EE" w:rsidP="00500B3A">
      <w:pPr>
        <w:pStyle w:val="Odlomakpopisa"/>
        <w:contextualSpacing w:val="0"/>
        <w:rPr>
          <w:rFonts w:asciiTheme="minorHAnsi" w:hAnsiTheme="minorHAnsi" w:cs="Arial"/>
          <w:b/>
        </w:rPr>
      </w:pPr>
      <w:r w:rsidRPr="00BE690A">
        <w:rPr>
          <w:rFonts w:asciiTheme="minorHAnsi" w:hAnsiTheme="minorHAnsi" w:cs="Arial"/>
          <w:b/>
        </w:rPr>
        <w:t xml:space="preserve">POSTUPAK JEDNOSTAVNE NABAVE PROCIJENJENE VRIJEDNOSTI VEĆE OD </w:t>
      </w:r>
      <w:proofErr w:type="spellStart"/>
      <w:r w:rsidRPr="00BE690A">
        <w:rPr>
          <w:rFonts w:asciiTheme="minorHAnsi" w:hAnsiTheme="minorHAnsi" w:cs="Arial"/>
          <w:b/>
        </w:rPr>
        <w:t>100.000</w:t>
      </w:r>
      <w:proofErr w:type="spellEnd"/>
      <w:r w:rsidRPr="00BE690A">
        <w:rPr>
          <w:rFonts w:asciiTheme="minorHAnsi" w:hAnsiTheme="minorHAnsi" w:cs="Arial"/>
          <w:b/>
        </w:rPr>
        <w:t>,</w:t>
      </w:r>
      <w:proofErr w:type="spellStart"/>
      <w:r w:rsidRPr="00BE690A">
        <w:rPr>
          <w:rFonts w:asciiTheme="minorHAnsi" w:hAnsiTheme="minorHAnsi" w:cs="Arial"/>
          <w:b/>
        </w:rPr>
        <w:t>00</w:t>
      </w:r>
      <w:proofErr w:type="spellEnd"/>
      <w:r w:rsidRPr="00BE690A">
        <w:rPr>
          <w:rFonts w:asciiTheme="minorHAnsi" w:hAnsiTheme="minorHAnsi" w:cs="Arial"/>
          <w:b/>
        </w:rPr>
        <w:t xml:space="preserve"> kuna, A MANJE OD </w:t>
      </w:r>
      <w:proofErr w:type="spellStart"/>
      <w:r w:rsidRPr="00BE690A">
        <w:rPr>
          <w:rFonts w:asciiTheme="minorHAnsi" w:hAnsiTheme="minorHAnsi" w:cs="Arial"/>
          <w:b/>
        </w:rPr>
        <w:t>200.000</w:t>
      </w:r>
      <w:proofErr w:type="spellEnd"/>
      <w:r w:rsidRPr="00BE690A">
        <w:rPr>
          <w:rFonts w:asciiTheme="minorHAnsi" w:hAnsiTheme="minorHAnsi" w:cs="Arial"/>
          <w:b/>
        </w:rPr>
        <w:t>,</w:t>
      </w:r>
      <w:proofErr w:type="spellStart"/>
      <w:r w:rsidRPr="00BE690A">
        <w:rPr>
          <w:rFonts w:asciiTheme="minorHAnsi" w:hAnsiTheme="minorHAnsi" w:cs="Arial"/>
          <w:b/>
        </w:rPr>
        <w:t>00</w:t>
      </w:r>
      <w:proofErr w:type="spellEnd"/>
      <w:r w:rsidRPr="00BE690A">
        <w:rPr>
          <w:rFonts w:asciiTheme="minorHAnsi" w:hAnsiTheme="minorHAnsi" w:cs="Arial"/>
          <w:b/>
        </w:rPr>
        <w:t xml:space="preserve"> kuna ZA ROBE I</w:t>
      </w:r>
      <w:r w:rsidR="00BF5290" w:rsidRPr="00BE690A">
        <w:rPr>
          <w:rFonts w:asciiTheme="minorHAnsi" w:hAnsiTheme="minorHAnsi" w:cs="Arial"/>
          <w:b/>
        </w:rPr>
        <w:t>/ILI</w:t>
      </w:r>
      <w:r w:rsidRPr="00BE690A">
        <w:rPr>
          <w:rFonts w:asciiTheme="minorHAnsi" w:hAnsiTheme="minorHAnsi" w:cs="Arial"/>
          <w:b/>
        </w:rPr>
        <w:t xml:space="preserve"> USLUGE ODNOSNO MANJE OD </w:t>
      </w:r>
      <w:proofErr w:type="spellStart"/>
      <w:r w:rsidRPr="00BE690A">
        <w:rPr>
          <w:rFonts w:asciiTheme="minorHAnsi" w:hAnsiTheme="minorHAnsi" w:cs="Arial"/>
          <w:b/>
        </w:rPr>
        <w:t>500.000</w:t>
      </w:r>
      <w:proofErr w:type="spellEnd"/>
      <w:r w:rsidRPr="00BE690A">
        <w:rPr>
          <w:rFonts w:asciiTheme="minorHAnsi" w:hAnsiTheme="minorHAnsi" w:cs="Arial"/>
          <w:b/>
        </w:rPr>
        <w:t>,</w:t>
      </w:r>
      <w:proofErr w:type="spellStart"/>
      <w:r w:rsidRPr="00BE690A">
        <w:rPr>
          <w:rFonts w:asciiTheme="minorHAnsi" w:hAnsiTheme="minorHAnsi" w:cs="Arial"/>
          <w:b/>
        </w:rPr>
        <w:t>00</w:t>
      </w:r>
      <w:proofErr w:type="spellEnd"/>
      <w:r w:rsidRPr="00BE690A">
        <w:rPr>
          <w:rFonts w:asciiTheme="minorHAnsi" w:hAnsiTheme="minorHAnsi" w:cs="Arial"/>
          <w:b/>
        </w:rPr>
        <w:t xml:space="preserve"> kuna ZA RADOVE</w:t>
      </w:r>
    </w:p>
    <w:p w:rsidR="008B69EE" w:rsidRPr="00E10D72" w:rsidRDefault="008B69EE" w:rsidP="00500B3A">
      <w:pPr>
        <w:jc w:val="center"/>
        <w:rPr>
          <w:rFonts w:asciiTheme="minorHAnsi" w:hAnsiTheme="minorHAnsi" w:cs="Arial"/>
          <w:b/>
        </w:rPr>
      </w:pPr>
      <w:r w:rsidRPr="00E10D72">
        <w:rPr>
          <w:rFonts w:asciiTheme="minorHAnsi" w:hAnsiTheme="minorHAnsi" w:cs="Arial"/>
          <w:b/>
        </w:rPr>
        <w:t xml:space="preserve">Članak </w:t>
      </w:r>
      <w:r w:rsidR="00360B72">
        <w:rPr>
          <w:rFonts w:asciiTheme="minorHAnsi" w:hAnsiTheme="minorHAnsi" w:cs="Arial"/>
          <w:b/>
        </w:rPr>
        <w:t>8</w:t>
      </w:r>
      <w:r w:rsidRPr="00E10D72">
        <w:rPr>
          <w:rFonts w:asciiTheme="minorHAnsi" w:hAnsiTheme="minorHAnsi" w:cs="Arial"/>
          <w:b/>
        </w:rPr>
        <w:t>.</w:t>
      </w:r>
    </w:p>
    <w:p w:rsidR="008B69EE" w:rsidRPr="00500B3A" w:rsidRDefault="008B69EE" w:rsidP="00500B3A">
      <w:pPr>
        <w:jc w:val="center"/>
        <w:rPr>
          <w:rFonts w:asciiTheme="minorHAnsi" w:hAnsiTheme="minorHAnsi" w:cs="Arial"/>
          <w:b/>
          <w:sz w:val="20"/>
          <w:szCs w:val="20"/>
        </w:rPr>
      </w:pPr>
    </w:p>
    <w:p w:rsidR="00BE690A" w:rsidRPr="00E10D72" w:rsidRDefault="00BF5290" w:rsidP="00500B3A">
      <w:pPr>
        <w:spacing w:after="240"/>
        <w:jc w:val="both"/>
        <w:rPr>
          <w:rFonts w:asciiTheme="minorHAnsi" w:hAnsiTheme="minorHAnsi" w:cs="Arial"/>
        </w:rPr>
      </w:pPr>
      <w:r w:rsidRPr="00E10D72">
        <w:rPr>
          <w:rFonts w:asciiTheme="minorHAnsi" w:hAnsiTheme="minorHAnsi" w:cs="Arial"/>
        </w:rPr>
        <w:t xml:space="preserve">1) </w:t>
      </w:r>
      <w:r w:rsidR="00BE690A">
        <w:rPr>
          <w:rFonts w:asciiTheme="minorHAnsi" w:hAnsiTheme="minorHAnsi" w:cs="Arial"/>
        </w:rPr>
        <w:t>Javno prikupljanje ponuda je p</w:t>
      </w:r>
      <w:r w:rsidRPr="00E10D72">
        <w:rPr>
          <w:rFonts w:asciiTheme="minorHAnsi" w:hAnsiTheme="minorHAnsi" w:cs="Arial"/>
        </w:rPr>
        <w:t xml:space="preserve">ostupak jednostavne nabave procijenjene vrijednosti veće od </w:t>
      </w:r>
      <w:proofErr w:type="spellStart"/>
      <w:r w:rsidRPr="00E10D72">
        <w:rPr>
          <w:rFonts w:asciiTheme="minorHAnsi" w:hAnsiTheme="minorHAnsi" w:cs="Arial"/>
        </w:rPr>
        <w:t>100.000</w:t>
      </w:r>
      <w:proofErr w:type="spellEnd"/>
      <w:r w:rsidRPr="00E10D72">
        <w:rPr>
          <w:rFonts w:asciiTheme="minorHAnsi" w:hAnsiTheme="minorHAnsi" w:cs="Arial"/>
        </w:rPr>
        <w:t>,</w:t>
      </w:r>
      <w:proofErr w:type="spellStart"/>
      <w:r w:rsidRPr="00E10D72">
        <w:rPr>
          <w:rFonts w:asciiTheme="minorHAnsi" w:hAnsiTheme="minorHAnsi" w:cs="Arial"/>
        </w:rPr>
        <w:t>00</w:t>
      </w:r>
      <w:proofErr w:type="spellEnd"/>
      <w:r w:rsidRPr="00E10D72">
        <w:rPr>
          <w:rFonts w:asciiTheme="minorHAnsi" w:hAnsiTheme="minorHAnsi" w:cs="Arial"/>
        </w:rPr>
        <w:t xml:space="preserve"> kuna, a manje od </w:t>
      </w:r>
      <w:proofErr w:type="spellStart"/>
      <w:r w:rsidRPr="00E10D72">
        <w:rPr>
          <w:rFonts w:asciiTheme="minorHAnsi" w:hAnsiTheme="minorHAnsi" w:cs="Arial"/>
        </w:rPr>
        <w:t>200.000</w:t>
      </w:r>
      <w:proofErr w:type="spellEnd"/>
      <w:r w:rsidRPr="00E10D72">
        <w:rPr>
          <w:rFonts w:asciiTheme="minorHAnsi" w:hAnsiTheme="minorHAnsi" w:cs="Arial"/>
        </w:rPr>
        <w:t>,</w:t>
      </w:r>
      <w:proofErr w:type="spellStart"/>
      <w:r w:rsidRPr="00E10D72">
        <w:rPr>
          <w:rFonts w:asciiTheme="minorHAnsi" w:hAnsiTheme="minorHAnsi" w:cs="Arial"/>
        </w:rPr>
        <w:t>00</w:t>
      </w:r>
      <w:proofErr w:type="spellEnd"/>
      <w:r w:rsidRPr="00E10D72">
        <w:rPr>
          <w:rFonts w:asciiTheme="minorHAnsi" w:hAnsiTheme="minorHAnsi" w:cs="Arial"/>
        </w:rPr>
        <w:t xml:space="preserve"> kuna za robu i/ili usluge odnosno manje</w:t>
      </w:r>
      <w:r w:rsidR="00BE690A">
        <w:rPr>
          <w:rFonts w:asciiTheme="minorHAnsi" w:hAnsiTheme="minorHAnsi" w:cs="Arial"/>
        </w:rPr>
        <w:t xml:space="preserve"> od </w:t>
      </w:r>
      <w:proofErr w:type="spellStart"/>
      <w:r w:rsidR="00BE690A">
        <w:rPr>
          <w:rFonts w:asciiTheme="minorHAnsi" w:hAnsiTheme="minorHAnsi" w:cs="Arial"/>
        </w:rPr>
        <w:t>500.000</w:t>
      </w:r>
      <w:proofErr w:type="spellEnd"/>
      <w:r w:rsidR="00BE690A">
        <w:rPr>
          <w:rFonts w:asciiTheme="minorHAnsi" w:hAnsiTheme="minorHAnsi" w:cs="Arial"/>
        </w:rPr>
        <w:t>,</w:t>
      </w:r>
      <w:proofErr w:type="spellStart"/>
      <w:r w:rsidR="00BE690A">
        <w:rPr>
          <w:rFonts w:asciiTheme="minorHAnsi" w:hAnsiTheme="minorHAnsi" w:cs="Arial"/>
        </w:rPr>
        <w:t>00</w:t>
      </w:r>
      <w:proofErr w:type="spellEnd"/>
      <w:r w:rsidR="00BE690A">
        <w:rPr>
          <w:rFonts w:asciiTheme="minorHAnsi" w:hAnsiTheme="minorHAnsi" w:cs="Arial"/>
        </w:rPr>
        <w:t xml:space="preserve"> kuna za radove u kojem</w:t>
      </w:r>
      <w:r w:rsidR="005D775F" w:rsidRPr="00E10D72">
        <w:rPr>
          <w:rFonts w:asciiTheme="minorHAnsi" w:hAnsiTheme="minorHAnsi" w:cs="Arial"/>
        </w:rPr>
        <w:t xml:space="preserve"> N</w:t>
      </w:r>
      <w:r w:rsidRPr="00E10D72">
        <w:rPr>
          <w:rFonts w:asciiTheme="minorHAnsi" w:hAnsiTheme="minorHAnsi" w:cs="Arial"/>
        </w:rPr>
        <w:t>aručitelj provodi objavom poziva za dostavu ponuda na svojim internetskim stranicama i slanjem poziva</w:t>
      </w:r>
      <w:r w:rsidR="00783E9D" w:rsidRPr="00E10D72">
        <w:rPr>
          <w:rFonts w:asciiTheme="minorHAnsi" w:hAnsiTheme="minorHAnsi" w:cs="Arial"/>
        </w:rPr>
        <w:t xml:space="preserve"> poštanskom pošiljkom, telefaksom ili elektroničkim putem (e-mail)</w:t>
      </w:r>
      <w:r w:rsidRPr="00E10D72">
        <w:rPr>
          <w:rFonts w:asciiTheme="minorHAnsi" w:hAnsiTheme="minorHAnsi" w:cs="Arial"/>
        </w:rPr>
        <w:t xml:space="preserve"> na adrese najmanje tri (3) gospodarska subjekta</w:t>
      </w:r>
      <w:r w:rsidR="00AB4BE3" w:rsidRPr="00E10D72">
        <w:rPr>
          <w:rFonts w:asciiTheme="minorHAnsi" w:hAnsiTheme="minorHAnsi" w:cs="Arial"/>
        </w:rPr>
        <w:t>.</w:t>
      </w:r>
    </w:p>
    <w:p w:rsidR="00E43A8C" w:rsidRPr="001D6E07" w:rsidRDefault="00BE690A" w:rsidP="00E43A8C">
      <w:pPr>
        <w:spacing w:after="120"/>
        <w:jc w:val="both"/>
        <w:rPr>
          <w:rFonts w:asciiTheme="minorHAnsi" w:hAnsiTheme="minorHAnsi" w:cs="Arial"/>
        </w:rPr>
      </w:pPr>
      <w:r>
        <w:rPr>
          <w:rFonts w:asciiTheme="minorHAnsi" w:hAnsiTheme="minorHAnsi" w:cs="Arial"/>
        </w:rPr>
        <w:t>2)</w:t>
      </w:r>
      <w:r w:rsidRPr="00BE690A">
        <w:rPr>
          <w:rFonts w:asciiTheme="minorHAnsi" w:hAnsiTheme="minorHAnsi" w:cs="Arial"/>
        </w:rPr>
        <w:t xml:space="preserve">Postupak započinje odlukom odgovorne osobe društva o pokretanju postupka jednostavne nabave kojoj prethodi zahtjev za ponudom zatražen od strane unutarnjih organizacijskih jedinica Društva. </w:t>
      </w:r>
      <w:r w:rsidR="00E43A8C" w:rsidRPr="001D6E07">
        <w:rPr>
          <w:rFonts w:asciiTheme="minorHAnsi" w:hAnsiTheme="minorHAnsi" w:cs="Arial"/>
        </w:rPr>
        <w:t xml:space="preserve">Uz zahtjev je obavezno priložiti troškovnik za traženi predmet nabave.  </w:t>
      </w:r>
    </w:p>
    <w:p w:rsidR="00833B38" w:rsidRPr="001D6E07" w:rsidRDefault="00833B38" w:rsidP="00500B3A">
      <w:pPr>
        <w:spacing w:after="240"/>
        <w:jc w:val="both"/>
        <w:rPr>
          <w:rFonts w:asciiTheme="minorHAnsi" w:hAnsiTheme="minorHAnsi" w:cs="Arial"/>
        </w:rPr>
      </w:pPr>
      <w:r>
        <w:rPr>
          <w:rFonts w:asciiTheme="minorHAnsi" w:hAnsiTheme="minorHAnsi" w:cs="Arial"/>
        </w:rPr>
        <w:t>3</w:t>
      </w:r>
      <w:r w:rsidR="00AB4BE3" w:rsidRPr="00E10D72">
        <w:rPr>
          <w:rFonts w:asciiTheme="minorHAnsi" w:hAnsiTheme="minorHAnsi" w:cs="Arial"/>
        </w:rPr>
        <w:t>)</w:t>
      </w:r>
      <w:r w:rsidR="00BF5290" w:rsidRPr="00E10D72">
        <w:rPr>
          <w:rFonts w:asciiTheme="minorHAnsi" w:hAnsiTheme="minorHAnsi" w:cs="Arial"/>
        </w:rPr>
        <w:t xml:space="preserve"> </w:t>
      </w:r>
      <w:r w:rsidR="00AB4BE3" w:rsidRPr="001D6E07">
        <w:rPr>
          <w:rFonts w:asciiTheme="minorHAnsi" w:hAnsiTheme="minorHAnsi" w:cs="Arial"/>
        </w:rPr>
        <w:t>U</w:t>
      </w:r>
      <w:r w:rsidR="00BF5290" w:rsidRPr="001D6E07">
        <w:rPr>
          <w:rFonts w:asciiTheme="minorHAnsi" w:hAnsiTheme="minorHAnsi" w:cs="Arial"/>
        </w:rPr>
        <w:t xml:space="preserve"> opravdanim slučajevima</w:t>
      </w:r>
      <w:r w:rsidR="00AB4BE3" w:rsidRPr="001D6E07">
        <w:rPr>
          <w:rFonts w:asciiTheme="minorHAnsi" w:hAnsiTheme="minorHAnsi" w:cs="Arial"/>
        </w:rPr>
        <w:t>, ovisno o prirodi predmeta nabave, razini tržišnog natjecanja i/ili žurnosti postupka, poziv na dostavu ponuda može se uputiti i na manje od tri</w:t>
      </w:r>
      <w:r w:rsidR="00BF5290" w:rsidRPr="001D6E07">
        <w:rPr>
          <w:rFonts w:asciiTheme="minorHAnsi" w:hAnsiTheme="minorHAnsi" w:cs="Arial"/>
        </w:rPr>
        <w:t xml:space="preserve"> </w:t>
      </w:r>
      <w:r w:rsidRPr="001D6E07">
        <w:rPr>
          <w:rFonts w:asciiTheme="minorHAnsi" w:hAnsiTheme="minorHAnsi" w:cs="Arial"/>
        </w:rPr>
        <w:t>(3) gospodarska subjekta što se obrazlaže u odluci o pokretanju nabave.</w:t>
      </w:r>
    </w:p>
    <w:p w:rsidR="005B5054" w:rsidRDefault="005B5054" w:rsidP="00500B3A">
      <w:pPr>
        <w:spacing w:after="240"/>
        <w:jc w:val="both"/>
        <w:rPr>
          <w:rFonts w:asciiTheme="minorHAnsi" w:hAnsiTheme="minorHAnsi" w:cs="Arial"/>
        </w:rPr>
      </w:pPr>
    </w:p>
    <w:p w:rsidR="005722FF" w:rsidRDefault="005722FF" w:rsidP="00500B3A">
      <w:pPr>
        <w:spacing w:after="240"/>
        <w:jc w:val="both"/>
        <w:rPr>
          <w:rFonts w:asciiTheme="minorHAnsi" w:hAnsiTheme="minorHAnsi" w:cs="Arial"/>
        </w:rPr>
      </w:pPr>
    </w:p>
    <w:p w:rsidR="00833B38" w:rsidRPr="00E10D72" w:rsidRDefault="00833B38" w:rsidP="00500B3A">
      <w:pPr>
        <w:rPr>
          <w:rFonts w:asciiTheme="minorHAnsi" w:hAnsiTheme="minorHAnsi" w:cs="Arial"/>
          <w:b/>
        </w:rPr>
      </w:pPr>
      <w:r>
        <w:rPr>
          <w:rFonts w:asciiTheme="minorHAnsi" w:hAnsiTheme="minorHAnsi" w:cs="Arial"/>
          <w:b/>
        </w:rPr>
        <w:t>VI</w:t>
      </w:r>
      <w:r w:rsidR="007A64BA">
        <w:rPr>
          <w:rFonts w:asciiTheme="minorHAnsi" w:hAnsiTheme="minorHAnsi" w:cs="Arial"/>
          <w:b/>
        </w:rPr>
        <w:t>I</w:t>
      </w:r>
      <w:r>
        <w:rPr>
          <w:rFonts w:asciiTheme="minorHAnsi" w:hAnsiTheme="minorHAnsi" w:cs="Arial"/>
          <w:b/>
        </w:rPr>
        <w:t xml:space="preserve">. </w:t>
      </w:r>
      <w:r w:rsidRPr="00E10D72">
        <w:rPr>
          <w:rFonts w:asciiTheme="minorHAnsi" w:hAnsiTheme="minorHAnsi" w:cs="Arial"/>
          <w:b/>
        </w:rPr>
        <w:t>POKRETANJE POSTUPKA JEDNOSTAVNE NABAVE</w:t>
      </w:r>
    </w:p>
    <w:p w:rsidR="00833B38" w:rsidRPr="00500B3A" w:rsidRDefault="00833B38" w:rsidP="00500B3A">
      <w:pPr>
        <w:jc w:val="both"/>
        <w:rPr>
          <w:rFonts w:asciiTheme="minorHAnsi" w:hAnsiTheme="minorHAnsi" w:cs="Arial"/>
          <w:b/>
          <w:sz w:val="20"/>
          <w:szCs w:val="20"/>
        </w:rPr>
      </w:pPr>
    </w:p>
    <w:p w:rsidR="00833B38" w:rsidRPr="00E10D72" w:rsidRDefault="00833B38" w:rsidP="00500B3A">
      <w:pPr>
        <w:jc w:val="center"/>
        <w:rPr>
          <w:rFonts w:asciiTheme="minorHAnsi" w:hAnsiTheme="minorHAnsi" w:cs="Arial"/>
          <w:b/>
        </w:rPr>
      </w:pPr>
      <w:r w:rsidRPr="00E10D72">
        <w:rPr>
          <w:rFonts w:asciiTheme="minorHAnsi" w:hAnsiTheme="minorHAnsi" w:cs="Arial"/>
          <w:b/>
        </w:rPr>
        <w:t xml:space="preserve">Članak </w:t>
      </w:r>
      <w:r w:rsidR="005B5054">
        <w:rPr>
          <w:rFonts w:asciiTheme="minorHAnsi" w:hAnsiTheme="minorHAnsi" w:cs="Arial"/>
          <w:b/>
        </w:rPr>
        <w:t>9</w:t>
      </w:r>
      <w:r w:rsidRPr="00E10D72">
        <w:rPr>
          <w:rFonts w:asciiTheme="minorHAnsi" w:hAnsiTheme="minorHAnsi" w:cs="Arial"/>
          <w:b/>
        </w:rPr>
        <w:t>.</w:t>
      </w:r>
    </w:p>
    <w:p w:rsidR="00833B38" w:rsidRPr="00500B3A" w:rsidRDefault="00833B38" w:rsidP="00500B3A">
      <w:pPr>
        <w:pStyle w:val="Odlomakpopisa"/>
        <w:spacing w:after="120"/>
        <w:ind w:left="0"/>
        <w:contextualSpacing w:val="0"/>
        <w:jc w:val="both"/>
        <w:rPr>
          <w:rFonts w:asciiTheme="minorHAnsi" w:hAnsiTheme="minorHAnsi" w:cs="Arial"/>
          <w:b/>
          <w:sz w:val="20"/>
          <w:szCs w:val="20"/>
        </w:rPr>
      </w:pPr>
    </w:p>
    <w:p w:rsidR="00833B38" w:rsidRPr="001D6E07" w:rsidRDefault="005B5054" w:rsidP="00500B3A">
      <w:pPr>
        <w:pStyle w:val="Odlomakpopisa"/>
        <w:spacing w:after="120"/>
        <w:ind w:left="0"/>
        <w:contextualSpacing w:val="0"/>
        <w:jc w:val="both"/>
        <w:rPr>
          <w:rFonts w:asciiTheme="minorHAnsi" w:hAnsiTheme="minorHAnsi" w:cs="Arial"/>
        </w:rPr>
      </w:pPr>
      <w:r>
        <w:rPr>
          <w:rFonts w:asciiTheme="minorHAnsi" w:hAnsiTheme="minorHAnsi" w:cs="Arial"/>
        </w:rPr>
        <w:t>1)</w:t>
      </w:r>
      <w:r w:rsidR="00833B38" w:rsidRPr="00E10D72">
        <w:rPr>
          <w:rFonts w:asciiTheme="minorHAnsi" w:hAnsiTheme="minorHAnsi" w:cs="Arial"/>
        </w:rPr>
        <w:t xml:space="preserve">Pripremu i provedbu postupka jednostavne nabave provodi Povjerenstvo, odnosno ovlašteni predstavnici Naručitelja od kojih jedan </w:t>
      </w:r>
      <w:r>
        <w:rPr>
          <w:rFonts w:asciiTheme="minorHAnsi" w:hAnsiTheme="minorHAnsi" w:cs="Arial"/>
        </w:rPr>
        <w:t>posjeduje važeći</w:t>
      </w:r>
      <w:r w:rsidR="00833B38" w:rsidRPr="00E10D72">
        <w:rPr>
          <w:rFonts w:asciiTheme="minorHAnsi" w:hAnsiTheme="minorHAnsi" w:cs="Arial"/>
        </w:rPr>
        <w:t xml:space="preserve"> certifikat iz područja javne nabave. </w:t>
      </w:r>
      <w:r w:rsidR="00833B38" w:rsidRPr="001D6E07">
        <w:rPr>
          <w:rFonts w:asciiTheme="minorHAnsi" w:hAnsiTheme="minorHAnsi" w:cs="Arial"/>
        </w:rPr>
        <w:t xml:space="preserve">Uprava internom odlukom imenuje </w:t>
      </w:r>
      <w:r w:rsidRPr="001D6E07">
        <w:rPr>
          <w:rFonts w:asciiTheme="minorHAnsi" w:hAnsiTheme="minorHAnsi" w:cs="Arial"/>
        </w:rPr>
        <w:t xml:space="preserve">dva </w:t>
      </w:r>
      <w:r w:rsidR="00833B38" w:rsidRPr="001D6E07">
        <w:rPr>
          <w:rFonts w:asciiTheme="minorHAnsi" w:hAnsiTheme="minorHAnsi" w:cs="Arial"/>
        </w:rPr>
        <w:t>ovlašten</w:t>
      </w:r>
      <w:r w:rsidRPr="001D6E07">
        <w:rPr>
          <w:rFonts w:asciiTheme="minorHAnsi" w:hAnsiTheme="minorHAnsi" w:cs="Arial"/>
        </w:rPr>
        <w:t>a</w:t>
      </w:r>
      <w:r w:rsidR="00833B38" w:rsidRPr="001D6E07">
        <w:rPr>
          <w:rFonts w:asciiTheme="minorHAnsi" w:hAnsiTheme="minorHAnsi" w:cs="Arial"/>
        </w:rPr>
        <w:t xml:space="preserve"> </w:t>
      </w:r>
      <w:r w:rsidRPr="001D6E07">
        <w:rPr>
          <w:rFonts w:asciiTheme="minorHAnsi" w:hAnsiTheme="minorHAnsi" w:cs="Arial"/>
        </w:rPr>
        <w:t>predstavnika</w:t>
      </w:r>
      <w:r w:rsidR="00833B38" w:rsidRPr="001D6E07">
        <w:rPr>
          <w:rFonts w:asciiTheme="minorHAnsi" w:hAnsiTheme="minorHAnsi" w:cs="Arial"/>
        </w:rPr>
        <w:t xml:space="preserve"> i određuje njihove obveze i ovlasti u postupku </w:t>
      </w:r>
      <w:r w:rsidRPr="001D6E07">
        <w:rPr>
          <w:rFonts w:asciiTheme="minorHAnsi" w:hAnsiTheme="minorHAnsi" w:cs="Arial"/>
        </w:rPr>
        <w:t>jednostavne i javne</w:t>
      </w:r>
      <w:r w:rsidR="00833B38" w:rsidRPr="001D6E07">
        <w:rPr>
          <w:rFonts w:asciiTheme="minorHAnsi" w:hAnsiTheme="minorHAnsi" w:cs="Arial"/>
        </w:rPr>
        <w:t xml:space="preserve"> nabave.</w:t>
      </w:r>
    </w:p>
    <w:p w:rsidR="00833B38" w:rsidRDefault="005B5054" w:rsidP="00500B3A">
      <w:pPr>
        <w:spacing w:after="120"/>
        <w:jc w:val="both"/>
        <w:rPr>
          <w:rFonts w:asciiTheme="minorHAnsi" w:hAnsiTheme="minorHAnsi" w:cs="Arial"/>
        </w:rPr>
      </w:pPr>
      <w:r>
        <w:rPr>
          <w:rFonts w:asciiTheme="minorHAnsi" w:hAnsiTheme="minorHAnsi" w:cs="Arial"/>
        </w:rPr>
        <w:t>2)</w:t>
      </w:r>
      <w:r w:rsidR="00833B38" w:rsidRPr="00E10D72">
        <w:rPr>
          <w:rFonts w:asciiTheme="minorHAnsi" w:hAnsiTheme="minorHAnsi" w:cs="Arial"/>
        </w:rPr>
        <w:t>Postupak jednostavne nabave se pokreće za predmet nabave koji je uvršten u plan nabave roba, usluga i radova za tekuću godinu, a ukoliko predmet nabave nije planiran u Planu nabave za tekuću godinu, isti se mora uvrstiti u izmjenu/dopunu Plana.</w:t>
      </w:r>
    </w:p>
    <w:p w:rsidR="00F70A6E" w:rsidRPr="00E10D72" w:rsidRDefault="00F70A6E" w:rsidP="00500B3A">
      <w:pPr>
        <w:jc w:val="center"/>
        <w:rPr>
          <w:rFonts w:asciiTheme="minorHAnsi" w:hAnsiTheme="minorHAnsi" w:cs="Arial"/>
          <w:b/>
        </w:rPr>
      </w:pPr>
      <w:r w:rsidRPr="00E10D72">
        <w:rPr>
          <w:rFonts w:asciiTheme="minorHAnsi" w:hAnsiTheme="minorHAnsi" w:cs="Arial"/>
          <w:b/>
        </w:rPr>
        <w:t xml:space="preserve">Članak </w:t>
      </w:r>
      <w:proofErr w:type="spellStart"/>
      <w:r w:rsidR="00833B38">
        <w:rPr>
          <w:rFonts w:asciiTheme="minorHAnsi" w:hAnsiTheme="minorHAnsi" w:cs="Arial"/>
          <w:b/>
        </w:rPr>
        <w:t>1</w:t>
      </w:r>
      <w:r w:rsidR="008B152B">
        <w:rPr>
          <w:rFonts w:asciiTheme="minorHAnsi" w:hAnsiTheme="minorHAnsi" w:cs="Arial"/>
          <w:b/>
        </w:rPr>
        <w:t>0</w:t>
      </w:r>
      <w:proofErr w:type="spellEnd"/>
      <w:r w:rsidR="00833B38">
        <w:rPr>
          <w:rFonts w:asciiTheme="minorHAnsi" w:hAnsiTheme="minorHAnsi" w:cs="Arial"/>
          <w:b/>
        </w:rPr>
        <w:t>.</w:t>
      </w:r>
    </w:p>
    <w:p w:rsidR="00962082" w:rsidRPr="00E10D72" w:rsidRDefault="00962082" w:rsidP="00500B3A">
      <w:pPr>
        <w:jc w:val="center"/>
        <w:rPr>
          <w:rFonts w:asciiTheme="minorHAnsi" w:hAnsiTheme="minorHAnsi" w:cs="Arial"/>
          <w:b/>
        </w:rPr>
      </w:pPr>
    </w:p>
    <w:p w:rsidR="00962082" w:rsidRPr="00E10D72" w:rsidRDefault="00962082" w:rsidP="00500B3A">
      <w:pPr>
        <w:jc w:val="both"/>
        <w:rPr>
          <w:rFonts w:asciiTheme="minorHAnsi" w:hAnsiTheme="minorHAnsi" w:cs="Arial"/>
        </w:rPr>
      </w:pPr>
      <w:r w:rsidRPr="00E10D72">
        <w:rPr>
          <w:rFonts w:asciiTheme="minorHAnsi" w:hAnsiTheme="minorHAnsi" w:cs="Arial"/>
        </w:rPr>
        <w:t>1) Rok za dostavu ponuda je najmanje pet (5) dana od dana upućivanja poziva. Iznimno, Naručitelj u opravdanim slučajevima može odrediti i kraći rok za dostavu ponuda, ali ne kraći od dva (2) dana od dana upućivanja poziva.</w:t>
      </w:r>
    </w:p>
    <w:p w:rsidR="00962082" w:rsidRPr="00E10D72" w:rsidRDefault="00962082" w:rsidP="00500B3A">
      <w:pPr>
        <w:jc w:val="both"/>
        <w:rPr>
          <w:rFonts w:asciiTheme="minorHAnsi" w:hAnsiTheme="minorHAnsi" w:cs="Arial"/>
        </w:rPr>
      </w:pPr>
    </w:p>
    <w:p w:rsidR="00962082" w:rsidRPr="001D6E07" w:rsidRDefault="001D6E07" w:rsidP="001D6E07">
      <w:pPr>
        <w:jc w:val="both"/>
        <w:rPr>
          <w:rFonts w:asciiTheme="minorHAnsi" w:hAnsiTheme="minorHAnsi" w:cs="Arial"/>
        </w:rPr>
      </w:pPr>
      <w:r>
        <w:rPr>
          <w:rFonts w:asciiTheme="minorHAnsi" w:hAnsiTheme="minorHAnsi" w:cs="Arial"/>
        </w:rPr>
        <w:t xml:space="preserve">2) </w:t>
      </w:r>
      <w:r w:rsidR="00962082" w:rsidRPr="001D6E07">
        <w:rPr>
          <w:rFonts w:asciiTheme="minorHAnsi" w:hAnsiTheme="minorHAnsi" w:cs="Arial"/>
        </w:rPr>
        <w:t xml:space="preserve">U pozivu za dostavu ponuda gospodarskim subjektima se određuje dokaziv način dostave </w:t>
      </w:r>
      <w:r w:rsidR="000348D8" w:rsidRPr="001D6E07">
        <w:rPr>
          <w:rFonts w:asciiTheme="minorHAnsi" w:hAnsiTheme="minorHAnsi" w:cs="Arial"/>
        </w:rPr>
        <w:t>ponude, a pravodobno zaprimljene ponude se upisuju u upisnik o zaprimanju.</w:t>
      </w:r>
    </w:p>
    <w:p w:rsidR="000348D8" w:rsidRPr="00E10D72" w:rsidRDefault="000348D8" w:rsidP="00500B3A">
      <w:pPr>
        <w:pStyle w:val="Odlomakpopisa"/>
        <w:ind w:left="0"/>
        <w:contextualSpacing w:val="0"/>
        <w:jc w:val="both"/>
        <w:rPr>
          <w:rFonts w:asciiTheme="minorHAnsi" w:hAnsiTheme="minorHAnsi" w:cs="Arial"/>
        </w:rPr>
      </w:pPr>
    </w:p>
    <w:p w:rsidR="00962082" w:rsidRPr="001D6E07" w:rsidRDefault="001D6E07" w:rsidP="001D6E07">
      <w:pPr>
        <w:jc w:val="both"/>
        <w:rPr>
          <w:rFonts w:asciiTheme="minorHAnsi" w:hAnsiTheme="minorHAnsi" w:cs="Arial"/>
        </w:rPr>
      </w:pPr>
      <w:r>
        <w:rPr>
          <w:rFonts w:asciiTheme="minorHAnsi" w:hAnsiTheme="minorHAnsi" w:cs="Arial"/>
        </w:rPr>
        <w:t xml:space="preserve">3) </w:t>
      </w:r>
      <w:r w:rsidR="00962082" w:rsidRPr="001D6E07">
        <w:rPr>
          <w:rFonts w:asciiTheme="minorHAnsi" w:hAnsiTheme="minorHAnsi" w:cs="Arial"/>
        </w:rPr>
        <w:t>Komunikacija i svaka druga razmjena informacija između subjekata kojima je upućen poziv za dostavu ponuda može se obavljati poštanskom pošiljkom, telefaksom, elektroničkim sredstvima ili telefonom.</w:t>
      </w:r>
    </w:p>
    <w:p w:rsidR="0039518D" w:rsidRPr="00E10D72" w:rsidRDefault="0039518D" w:rsidP="00500B3A">
      <w:pPr>
        <w:pStyle w:val="Odlomakpopisa"/>
        <w:contextualSpacing w:val="0"/>
        <w:rPr>
          <w:rFonts w:asciiTheme="minorHAnsi" w:hAnsiTheme="minorHAnsi" w:cs="Arial"/>
        </w:rPr>
      </w:pPr>
    </w:p>
    <w:p w:rsidR="0039518D" w:rsidRPr="00E10D72" w:rsidRDefault="001D6E07" w:rsidP="001D6E07">
      <w:pPr>
        <w:pStyle w:val="p0"/>
        <w:spacing w:before="0" w:beforeAutospacing="0" w:after="0" w:afterAutospacing="0"/>
        <w:jc w:val="both"/>
        <w:rPr>
          <w:rFonts w:asciiTheme="minorHAnsi" w:hAnsiTheme="minorHAnsi" w:cs="Arial"/>
        </w:rPr>
      </w:pPr>
      <w:r>
        <w:rPr>
          <w:rFonts w:asciiTheme="minorHAnsi" w:hAnsiTheme="minorHAnsi" w:cs="Arial"/>
        </w:rPr>
        <w:t xml:space="preserve">4) </w:t>
      </w:r>
      <w:r w:rsidR="0039518D" w:rsidRPr="00E10D72">
        <w:rPr>
          <w:rFonts w:asciiTheme="minorHAnsi" w:hAnsiTheme="minorHAnsi" w:cs="Arial"/>
        </w:rPr>
        <w:t>Za odabir ponude dovoljno je jedna (1) pristigla ponuda koja udovoljava traženim uvjetima navedenim u pozivu za dostavu ponuda s dokumentacijom za nadmetanje.</w:t>
      </w:r>
    </w:p>
    <w:p w:rsidR="00962082" w:rsidRPr="00E10D72" w:rsidRDefault="00962082" w:rsidP="00500B3A">
      <w:pPr>
        <w:pStyle w:val="p0"/>
        <w:spacing w:before="0" w:beforeAutospacing="0" w:after="0" w:afterAutospacing="0"/>
        <w:jc w:val="both"/>
        <w:rPr>
          <w:rFonts w:asciiTheme="minorHAnsi" w:hAnsiTheme="minorHAnsi" w:cs="Arial"/>
        </w:rPr>
      </w:pPr>
    </w:p>
    <w:p w:rsidR="005F564A" w:rsidRPr="00E10D72" w:rsidRDefault="001D6E07" w:rsidP="00500B3A">
      <w:pPr>
        <w:pStyle w:val="p0"/>
        <w:spacing w:before="0" w:beforeAutospacing="0" w:after="0" w:afterAutospacing="0"/>
        <w:jc w:val="both"/>
        <w:rPr>
          <w:rFonts w:asciiTheme="minorHAnsi" w:hAnsiTheme="minorHAnsi" w:cs="Arial"/>
        </w:rPr>
      </w:pPr>
      <w:r>
        <w:rPr>
          <w:rFonts w:asciiTheme="minorHAnsi" w:hAnsiTheme="minorHAnsi" w:cs="Arial"/>
        </w:rPr>
        <w:t xml:space="preserve">5)  </w:t>
      </w:r>
      <w:r w:rsidR="005F564A" w:rsidRPr="00E10D72">
        <w:rPr>
          <w:rFonts w:asciiTheme="minorHAnsi" w:hAnsiTheme="minorHAnsi" w:cs="Arial"/>
        </w:rPr>
        <w:t>Naru</w:t>
      </w:r>
      <w:r w:rsidR="005F564A" w:rsidRPr="00E10D72">
        <w:rPr>
          <w:rStyle w:val="ft0"/>
          <w:rFonts w:asciiTheme="minorHAnsi" w:eastAsia="Calibri" w:hAnsiTheme="minorHAnsi" w:cs="Arial"/>
        </w:rPr>
        <w:t>č</w:t>
      </w:r>
      <w:r w:rsidR="005F564A" w:rsidRPr="00E10D72">
        <w:rPr>
          <w:rFonts w:asciiTheme="minorHAnsi" w:hAnsiTheme="minorHAnsi" w:cs="Arial"/>
        </w:rPr>
        <w:t xml:space="preserve">itelj nabavu provodi </w:t>
      </w:r>
      <w:r w:rsidR="00891C81" w:rsidRPr="00E10D72">
        <w:rPr>
          <w:rFonts w:asciiTheme="minorHAnsi" w:hAnsiTheme="minorHAnsi" w:cs="Arial"/>
        </w:rPr>
        <w:t>prihvaćanjem najpovoljnije ponude</w:t>
      </w:r>
      <w:r w:rsidR="005F564A" w:rsidRPr="00E10D72">
        <w:rPr>
          <w:rFonts w:asciiTheme="minorHAnsi" w:hAnsiTheme="minorHAnsi" w:cs="Arial"/>
        </w:rPr>
        <w:t>, a ovisno o predmetu nabave mogu</w:t>
      </w:r>
      <w:r w:rsidR="005F564A" w:rsidRPr="00E10D72">
        <w:rPr>
          <w:rStyle w:val="ft0"/>
          <w:rFonts w:asciiTheme="minorHAnsi" w:eastAsia="Calibri" w:hAnsiTheme="minorHAnsi" w:cs="Arial"/>
        </w:rPr>
        <w:t>ć</w:t>
      </w:r>
      <w:r w:rsidR="005F564A" w:rsidRPr="00E10D72">
        <w:rPr>
          <w:rFonts w:asciiTheme="minorHAnsi" w:hAnsiTheme="minorHAnsi" w:cs="Arial"/>
        </w:rPr>
        <w:t>e je i sklopiti ugovor (npr. kod mjese</w:t>
      </w:r>
      <w:r w:rsidR="005F564A" w:rsidRPr="00E10D72">
        <w:rPr>
          <w:rStyle w:val="ft0"/>
          <w:rFonts w:asciiTheme="minorHAnsi" w:eastAsia="Calibri" w:hAnsiTheme="minorHAnsi" w:cs="Arial"/>
        </w:rPr>
        <w:t>č</w:t>
      </w:r>
      <w:r w:rsidR="005F564A" w:rsidRPr="00E10D72">
        <w:rPr>
          <w:rFonts w:asciiTheme="minorHAnsi" w:hAnsiTheme="minorHAnsi" w:cs="Arial"/>
        </w:rPr>
        <w:t>nih nabava ...)</w:t>
      </w:r>
    </w:p>
    <w:p w:rsidR="005F564A" w:rsidRPr="00E10D72" w:rsidRDefault="005F564A" w:rsidP="00500B3A">
      <w:pPr>
        <w:jc w:val="both"/>
        <w:rPr>
          <w:rFonts w:asciiTheme="minorHAnsi" w:hAnsiTheme="minorHAnsi" w:cs="Arial"/>
        </w:rPr>
      </w:pPr>
    </w:p>
    <w:p w:rsidR="00CF5C34" w:rsidRPr="00833B38" w:rsidRDefault="001D6E07" w:rsidP="00500B3A">
      <w:pPr>
        <w:spacing w:before="120" w:after="120"/>
        <w:jc w:val="both"/>
        <w:rPr>
          <w:rFonts w:asciiTheme="minorHAnsi" w:hAnsiTheme="minorHAnsi" w:cs="Arial"/>
        </w:rPr>
      </w:pPr>
      <w:r>
        <w:rPr>
          <w:rFonts w:asciiTheme="minorHAnsi" w:hAnsiTheme="minorHAnsi" w:cs="Arial"/>
        </w:rPr>
        <w:t xml:space="preserve">6)  </w:t>
      </w:r>
      <w:r w:rsidR="00CF5C34" w:rsidRPr="00833B38">
        <w:rPr>
          <w:rFonts w:asciiTheme="minorHAnsi" w:hAnsiTheme="minorHAnsi" w:cs="Arial"/>
        </w:rPr>
        <w:t xml:space="preserve">Temeljem odabrane ponude izrađuje se </w:t>
      </w:r>
      <w:r w:rsidR="00891C81" w:rsidRPr="00833B38">
        <w:rPr>
          <w:rFonts w:asciiTheme="minorHAnsi" w:hAnsiTheme="minorHAnsi" w:cs="Arial"/>
        </w:rPr>
        <w:t xml:space="preserve">odluka o odabiru najpovoljnije ponude </w:t>
      </w:r>
      <w:r w:rsidR="00AE5C15" w:rsidRPr="00833B38">
        <w:rPr>
          <w:rFonts w:asciiTheme="minorHAnsi" w:hAnsiTheme="minorHAnsi" w:cs="Arial"/>
        </w:rPr>
        <w:t>i upućuje ist</w:t>
      </w:r>
      <w:r w:rsidR="00891C81" w:rsidRPr="00833B38">
        <w:rPr>
          <w:rFonts w:asciiTheme="minorHAnsi" w:hAnsiTheme="minorHAnsi" w:cs="Arial"/>
        </w:rPr>
        <w:t>a</w:t>
      </w:r>
      <w:r w:rsidR="00AE5C15" w:rsidRPr="00833B38">
        <w:rPr>
          <w:rFonts w:asciiTheme="minorHAnsi" w:hAnsiTheme="minorHAnsi" w:cs="Arial"/>
        </w:rPr>
        <w:t xml:space="preserve"> Upravi</w:t>
      </w:r>
      <w:r w:rsidR="00CF5C34" w:rsidRPr="00833B38">
        <w:rPr>
          <w:rFonts w:asciiTheme="minorHAnsi" w:hAnsiTheme="minorHAnsi" w:cs="Arial"/>
        </w:rPr>
        <w:t xml:space="preserve"> na potpis. </w:t>
      </w:r>
    </w:p>
    <w:p w:rsidR="00CF5C34" w:rsidRPr="00E10D72" w:rsidRDefault="00CF5C34" w:rsidP="00500B3A">
      <w:pPr>
        <w:jc w:val="center"/>
        <w:rPr>
          <w:rFonts w:asciiTheme="minorHAnsi" w:hAnsiTheme="minorHAnsi" w:cs="Arial"/>
          <w:b/>
        </w:rPr>
      </w:pPr>
      <w:r w:rsidRPr="00E10D72">
        <w:rPr>
          <w:rFonts w:asciiTheme="minorHAnsi" w:hAnsiTheme="minorHAnsi" w:cs="Arial"/>
          <w:b/>
        </w:rPr>
        <w:t xml:space="preserve">Članak </w:t>
      </w:r>
      <w:proofErr w:type="spellStart"/>
      <w:r w:rsidR="0039518D" w:rsidRPr="00E10D72">
        <w:rPr>
          <w:rFonts w:asciiTheme="minorHAnsi" w:hAnsiTheme="minorHAnsi" w:cs="Arial"/>
          <w:b/>
        </w:rPr>
        <w:t>1</w:t>
      </w:r>
      <w:r w:rsidR="008B152B">
        <w:rPr>
          <w:rFonts w:asciiTheme="minorHAnsi" w:hAnsiTheme="minorHAnsi" w:cs="Arial"/>
          <w:b/>
        </w:rPr>
        <w:t>1</w:t>
      </w:r>
      <w:proofErr w:type="spellEnd"/>
      <w:r w:rsidRPr="00E10D72">
        <w:rPr>
          <w:rFonts w:asciiTheme="minorHAnsi" w:hAnsiTheme="minorHAnsi" w:cs="Arial"/>
          <w:b/>
        </w:rPr>
        <w:t>.</w:t>
      </w:r>
    </w:p>
    <w:p w:rsidR="00CF5C34" w:rsidRPr="00E10D72" w:rsidRDefault="00CF5C34" w:rsidP="00500B3A">
      <w:pPr>
        <w:jc w:val="both"/>
        <w:rPr>
          <w:rFonts w:asciiTheme="minorHAnsi" w:hAnsiTheme="minorHAnsi" w:cs="Arial"/>
        </w:rPr>
      </w:pPr>
    </w:p>
    <w:p w:rsidR="00CF5C34" w:rsidRPr="00E10D72" w:rsidRDefault="0039518D" w:rsidP="00500B3A">
      <w:pPr>
        <w:jc w:val="both"/>
        <w:rPr>
          <w:rFonts w:asciiTheme="minorHAnsi" w:hAnsiTheme="minorHAnsi" w:cs="Arial"/>
        </w:rPr>
      </w:pPr>
      <w:r w:rsidRPr="00E10D72">
        <w:rPr>
          <w:rFonts w:asciiTheme="minorHAnsi" w:hAnsiTheme="minorHAnsi" w:cs="Arial"/>
        </w:rPr>
        <w:t xml:space="preserve">1)  </w:t>
      </w:r>
      <w:r w:rsidR="00CF5C34" w:rsidRPr="00E10D72">
        <w:rPr>
          <w:rFonts w:asciiTheme="minorHAnsi" w:hAnsiTheme="minorHAnsi" w:cs="Arial"/>
        </w:rPr>
        <w:t xml:space="preserve">U roku za dostavu ponuda gospodarski subjekti mogu zatražiti objašnjenja ili izmjene vezane uz poziv na dostavu ponude i/ili dokumentacije priložene uz poziv (dalje: dokumentacija). </w:t>
      </w:r>
    </w:p>
    <w:p w:rsidR="00CF5C34" w:rsidRPr="00E10D72" w:rsidRDefault="0039518D" w:rsidP="00500B3A">
      <w:pPr>
        <w:jc w:val="both"/>
        <w:rPr>
          <w:rFonts w:asciiTheme="minorHAnsi" w:hAnsiTheme="minorHAnsi" w:cs="Arial"/>
        </w:rPr>
      </w:pPr>
      <w:r w:rsidRPr="00E10D72">
        <w:rPr>
          <w:rFonts w:asciiTheme="minorHAnsi" w:hAnsiTheme="minorHAnsi" w:cs="Arial"/>
        </w:rPr>
        <w:t>Naručitelj</w:t>
      </w:r>
      <w:r w:rsidR="00CF5C34" w:rsidRPr="00E10D72">
        <w:rPr>
          <w:rFonts w:asciiTheme="minorHAnsi" w:hAnsiTheme="minorHAnsi" w:cs="Arial"/>
        </w:rPr>
        <w:t xml:space="preserve"> će odgovor na zatražena objašnjenja ili izmjene vezane za dokumentaciju dostaviti izravno gospodarskim subjektima pozvanim na dostavu ponude</w:t>
      </w:r>
      <w:r w:rsidR="001214D4" w:rsidRPr="00E10D72">
        <w:rPr>
          <w:rFonts w:asciiTheme="minorHAnsi" w:hAnsiTheme="minorHAnsi" w:cs="Arial"/>
        </w:rPr>
        <w:t xml:space="preserve"> na način definiran člankom </w:t>
      </w:r>
      <w:proofErr w:type="spellStart"/>
      <w:r w:rsidR="00500B3A">
        <w:rPr>
          <w:rFonts w:asciiTheme="minorHAnsi" w:hAnsiTheme="minorHAnsi" w:cs="Arial"/>
        </w:rPr>
        <w:t>10</w:t>
      </w:r>
      <w:proofErr w:type="spellEnd"/>
      <w:r w:rsidR="001214D4" w:rsidRPr="00E10D72">
        <w:rPr>
          <w:rFonts w:asciiTheme="minorHAnsi" w:hAnsiTheme="minorHAnsi" w:cs="Arial"/>
        </w:rPr>
        <w:t>. ovog Pravilnika, odnosno objaviti na internetsk</w:t>
      </w:r>
      <w:r w:rsidR="00855E28" w:rsidRPr="00E10D72">
        <w:rPr>
          <w:rFonts w:asciiTheme="minorHAnsi" w:hAnsiTheme="minorHAnsi" w:cs="Arial"/>
        </w:rPr>
        <w:t>oj stranici</w:t>
      </w:r>
      <w:r w:rsidR="00CF5C34" w:rsidRPr="00E10D72">
        <w:rPr>
          <w:rFonts w:asciiTheme="minorHAnsi" w:hAnsiTheme="minorHAnsi" w:cs="Arial"/>
        </w:rPr>
        <w:t>.</w:t>
      </w:r>
    </w:p>
    <w:p w:rsidR="00CF5C34" w:rsidRPr="00E10D72" w:rsidRDefault="00CF5C34" w:rsidP="00500B3A">
      <w:pPr>
        <w:rPr>
          <w:rFonts w:asciiTheme="minorHAnsi" w:hAnsiTheme="minorHAnsi" w:cs="Arial"/>
          <w:b/>
        </w:rPr>
      </w:pPr>
    </w:p>
    <w:p w:rsidR="00CF5C34" w:rsidRPr="00E10D72" w:rsidRDefault="00833B38" w:rsidP="00500B3A">
      <w:pPr>
        <w:rPr>
          <w:rFonts w:asciiTheme="minorHAnsi" w:hAnsiTheme="minorHAnsi" w:cs="Arial"/>
        </w:rPr>
      </w:pPr>
      <w:r>
        <w:rPr>
          <w:rFonts w:asciiTheme="minorHAnsi" w:hAnsiTheme="minorHAnsi" w:cs="Arial"/>
          <w:b/>
        </w:rPr>
        <w:t>VI</w:t>
      </w:r>
      <w:r w:rsidR="007A64BA">
        <w:rPr>
          <w:rFonts w:asciiTheme="minorHAnsi" w:hAnsiTheme="minorHAnsi" w:cs="Arial"/>
          <w:b/>
        </w:rPr>
        <w:t>I</w:t>
      </w:r>
      <w:r>
        <w:rPr>
          <w:rFonts w:asciiTheme="minorHAnsi" w:hAnsiTheme="minorHAnsi" w:cs="Arial"/>
          <w:b/>
        </w:rPr>
        <w:t>I.</w:t>
      </w:r>
      <w:r w:rsidR="006643B1">
        <w:rPr>
          <w:rFonts w:asciiTheme="minorHAnsi" w:hAnsiTheme="minorHAnsi" w:cs="Arial"/>
          <w:b/>
        </w:rPr>
        <w:t xml:space="preserve"> </w:t>
      </w:r>
      <w:r w:rsidR="00CF5C34" w:rsidRPr="00E10D72">
        <w:rPr>
          <w:rFonts w:asciiTheme="minorHAnsi" w:hAnsiTheme="minorHAnsi" w:cs="Arial"/>
          <w:b/>
        </w:rPr>
        <w:t>DOKUMENTACIJA UZ POZIV</w:t>
      </w:r>
    </w:p>
    <w:p w:rsidR="00CF5C34" w:rsidRPr="00E10D72" w:rsidRDefault="00CF5C34" w:rsidP="00500B3A">
      <w:pPr>
        <w:jc w:val="center"/>
        <w:rPr>
          <w:rFonts w:asciiTheme="minorHAnsi" w:hAnsiTheme="minorHAnsi" w:cs="Arial"/>
          <w:b/>
        </w:rPr>
      </w:pPr>
      <w:r w:rsidRPr="00E10D72">
        <w:rPr>
          <w:rFonts w:asciiTheme="minorHAnsi" w:hAnsiTheme="minorHAnsi" w:cs="Arial"/>
          <w:b/>
        </w:rPr>
        <w:t xml:space="preserve">Članak </w:t>
      </w:r>
      <w:proofErr w:type="spellStart"/>
      <w:r w:rsidRPr="00E10D72">
        <w:rPr>
          <w:rFonts w:asciiTheme="minorHAnsi" w:hAnsiTheme="minorHAnsi" w:cs="Arial"/>
          <w:b/>
        </w:rPr>
        <w:t>1</w:t>
      </w:r>
      <w:r w:rsidR="008B152B">
        <w:rPr>
          <w:rFonts w:asciiTheme="minorHAnsi" w:hAnsiTheme="minorHAnsi" w:cs="Arial"/>
          <w:b/>
        </w:rPr>
        <w:t>2</w:t>
      </w:r>
      <w:proofErr w:type="spellEnd"/>
      <w:r w:rsidRPr="00E10D72">
        <w:rPr>
          <w:rFonts w:asciiTheme="minorHAnsi" w:hAnsiTheme="minorHAnsi" w:cs="Arial"/>
          <w:b/>
        </w:rPr>
        <w:t>.</w:t>
      </w:r>
    </w:p>
    <w:p w:rsidR="00CF5C34" w:rsidRPr="00E10D72" w:rsidRDefault="00CF5C34" w:rsidP="00500B3A">
      <w:pPr>
        <w:jc w:val="center"/>
        <w:rPr>
          <w:rFonts w:asciiTheme="minorHAnsi" w:hAnsiTheme="minorHAnsi" w:cs="Arial"/>
        </w:rPr>
      </w:pPr>
    </w:p>
    <w:p w:rsidR="00CF5C34" w:rsidRPr="00E10D72" w:rsidRDefault="00CF5C34" w:rsidP="00500B3A">
      <w:pPr>
        <w:numPr>
          <w:ilvl w:val="0"/>
          <w:numId w:val="1"/>
        </w:numPr>
        <w:spacing w:after="120"/>
        <w:jc w:val="both"/>
        <w:rPr>
          <w:rFonts w:asciiTheme="minorHAnsi" w:hAnsiTheme="minorHAnsi" w:cs="Arial"/>
        </w:rPr>
      </w:pPr>
      <w:r w:rsidRPr="00E10D72">
        <w:rPr>
          <w:rFonts w:asciiTheme="minorHAnsi" w:hAnsiTheme="minorHAnsi" w:cs="Arial"/>
        </w:rPr>
        <w:t xml:space="preserve">Uz poziv na dostavu ponuda može se dostaviti dokumentacija priložena uz poziv koja sadrži sve potrebne podatke koji gospodarskom subjektu omogućavaju izradu ponude. </w:t>
      </w:r>
    </w:p>
    <w:p w:rsidR="00CF5C34" w:rsidRPr="00E10D72" w:rsidRDefault="00CF5C34" w:rsidP="00500B3A">
      <w:pPr>
        <w:numPr>
          <w:ilvl w:val="0"/>
          <w:numId w:val="1"/>
        </w:numPr>
        <w:spacing w:after="120"/>
        <w:jc w:val="both"/>
        <w:rPr>
          <w:rFonts w:asciiTheme="minorHAnsi" w:hAnsiTheme="minorHAnsi" w:cs="Arial"/>
        </w:rPr>
      </w:pPr>
      <w:r w:rsidRPr="00E10D72">
        <w:rPr>
          <w:rFonts w:asciiTheme="minorHAnsi" w:hAnsiTheme="minorHAnsi" w:cs="Arial"/>
        </w:rPr>
        <w:t>Dokumentaciji se može priložiti i dodatna dokumentacija. Dodatnu dokumentaciju mogu sačinjavati skice, nacrti, planovi, projekti, studije i slični dokumenti, na temelju kojih su izrađeni troškovnic</w:t>
      </w:r>
      <w:r w:rsidR="00891C81" w:rsidRPr="00E10D72">
        <w:rPr>
          <w:rFonts w:asciiTheme="minorHAnsi" w:hAnsiTheme="minorHAnsi" w:cs="Arial"/>
        </w:rPr>
        <w:t>i u dokumentaciji za nadmetanje.</w:t>
      </w:r>
      <w:r w:rsidRPr="00E10D72">
        <w:rPr>
          <w:rFonts w:asciiTheme="minorHAnsi" w:hAnsiTheme="minorHAnsi" w:cs="Arial"/>
        </w:rPr>
        <w:t xml:space="preserve"> </w:t>
      </w:r>
    </w:p>
    <w:p w:rsidR="00CF5C34" w:rsidRPr="00E10D72" w:rsidRDefault="00CF5C34" w:rsidP="00500B3A">
      <w:pPr>
        <w:numPr>
          <w:ilvl w:val="0"/>
          <w:numId w:val="1"/>
        </w:numPr>
        <w:spacing w:after="120"/>
        <w:jc w:val="both"/>
        <w:rPr>
          <w:rFonts w:asciiTheme="minorHAnsi" w:hAnsiTheme="minorHAnsi" w:cs="Arial"/>
        </w:rPr>
      </w:pPr>
      <w:r w:rsidRPr="00E10D72">
        <w:rPr>
          <w:rFonts w:asciiTheme="minorHAnsi" w:hAnsiTheme="minorHAnsi" w:cs="Arial"/>
        </w:rPr>
        <w:lastRenderedPageBreak/>
        <w:t>Dokumentacija može sadržavati obrasce, predloške zahtijevanih dokumenata, izjava i sl. te prijedlog ugovora o nabavi.</w:t>
      </w:r>
    </w:p>
    <w:p w:rsidR="00CF5C34" w:rsidRPr="00E10D72" w:rsidRDefault="00CF5C34" w:rsidP="00500B3A">
      <w:pPr>
        <w:numPr>
          <w:ilvl w:val="0"/>
          <w:numId w:val="1"/>
        </w:numPr>
        <w:spacing w:after="120"/>
        <w:jc w:val="both"/>
        <w:rPr>
          <w:rFonts w:asciiTheme="minorHAnsi" w:hAnsiTheme="minorHAnsi" w:cs="Arial"/>
        </w:rPr>
      </w:pPr>
      <w:r w:rsidRPr="00E10D72">
        <w:rPr>
          <w:rFonts w:asciiTheme="minorHAnsi" w:hAnsiTheme="minorHAnsi" w:cs="Arial"/>
        </w:rPr>
        <w:t>U</w:t>
      </w:r>
      <w:r w:rsidR="001204B2" w:rsidRPr="00E10D72">
        <w:rPr>
          <w:rFonts w:asciiTheme="minorHAnsi" w:hAnsiTheme="minorHAnsi" w:cs="Arial"/>
        </w:rPr>
        <w:t>prava</w:t>
      </w:r>
      <w:r w:rsidRPr="00E10D72">
        <w:rPr>
          <w:rFonts w:asciiTheme="minorHAnsi" w:hAnsiTheme="minorHAnsi" w:cs="Arial"/>
        </w:rPr>
        <w:t xml:space="preserve"> može odrediti razloge isključenja, uvjete sposobnosti kao i ostale zahtjeve i uvjete u pozivu na dostavu ponuda i dokumentaciji u slučaju kada je zadovoljenje tih uvjeta nužan temelj za ocjenu sposobnosti ponuditelja za izvršenje određenog ugovora ili narudžbenice. U tu svrhu  </w:t>
      </w:r>
      <w:r w:rsidR="00A765D4" w:rsidRPr="00E10D72">
        <w:rPr>
          <w:rFonts w:asciiTheme="minorHAnsi" w:hAnsiTheme="minorHAnsi" w:cs="Arial"/>
        </w:rPr>
        <w:t xml:space="preserve">primjenjuju se na odgovarajući način odredbe važećeg </w:t>
      </w:r>
      <w:proofErr w:type="spellStart"/>
      <w:r w:rsidRPr="00E10D72">
        <w:rPr>
          <w:rFonts w:asciiTheme="minorHAnsi" w:hAnsiTheme="minorHAnsi" w:cs="Arial"/>
        </w:rPr>
        <w:t>ZJN</w:t>
      </w:r>
      <w:proofErr w:type="spellEnd"/>
      <w:r w:rsidRPr="00E10D72">
        <w:rPr>
          <w:rFonts w:asciiTheme="minorHAnsi" w:hAnsiTheme="minorHAnsi" w:cs="Arial"/>
        </w:rPr>
        <w:t>.</w:t>
      </w:r>
    </w:p>
    <w:p w:rsidR="00CF5C34" w:rsidRPr="00E10D72" w:rsidRDefault="00CF5C34" w:rsidP="00500B3A">
      <w:pPr>
        <w:numPr>
          <w:ilvl w:val="0"/>
          <w:numId w:val="1"/>
        </w:numPr>
        <w:spacing w:after="120"/>
        <w:jc w:val="both"/>
        <w:rPr>
          <w:rFonts w:asciiTheme="minorHAnsi" w:hAnsiTheme="minorHAnsi" w:cs="Arial"/>
        </w:rPr>
      </w:pPr>
      <w:r w:rsidRPr="00E10D72">
        <w:rPr>
          <w:rFonts w:asciiTheme="minorHAnsi" w:hAnsiTheme="minorHAnsi" w:cs="Arial"/>
        </w:rPr>
        <w:t>U tom slučaju U</w:t>
      </w:r>
      <w:r w:rsidR="001204B2" w:rsidRPr="00E10D72">
        <w:rPr>
          <w:rFonts w:asciiTheme="minorHAnsi" w:hAnsiTheme="minorHAnsi" w:cs="Arial"/>
        </w:rPr>
        <w:t>prava</w:t>
      </w:r>
      <w:r w:rsidRPr="00E10D72">
        <w:rPr>
          <w:rFonts w:asciiTheme="minorHAnsi" w:hAnsiTheme="minorHAnsi" w:cs="Arial"/>
        </w:rPr>
        <w:t xml:space="preserve"> određuje dokumente koje su ponuditelji obvezni dostaviti u ponudi kako bi dokazali da ne postoje razlozi isključenja odnosno da su ispunjeni uvjeti sposobnosti.</w:t>
      </w:r>
    </w:p>
    <w:p w:rsidR="00CF5C34" w:rsidRPr="00E10D72" w:rsidRDefault="001204B2" w:rsidP="00500B3A">
      <w:pPr>
        <w:numPr>
          <w:ilvl w:val="0"/>
          <w:numId w:val="1"/>
        </w:numPr>
        <w:spacing w:after="120"/>
        <w:jc w:val="both"/>
        <w:rPr>
          <w:rFonts w:asciiTheme="minorHAnsi" w:hAnsiTheme="minorHAnsi" w:cs="Arial"/>
        </w:rPr>
      </w:pPr>
      <w:r w:rsidRPr="00E10D72">
        <w:rPr>
          <w:rFonts w:asciiTheme="minorHAnsi" w:hAnsiTheme="minorHAnsi" w:cs="Arial"/>
        </w:rPr>
        <w:t>Uprava</w:t>
      </w:r>
      <w:r w:rsidR="00CF5C34" w:rsidRPr="00E10D72">
        <w:rPr>
          <w:rFonts w:asciiTheme="minorHAnsi" w:hAnsiTheme="minorHAnsi" w:cs="Arial"/>
        </w:rPr>
        <w:t xml:space="preserve"> može, ukoliko smatra potrebnim, od gospodarskih subjekata </w:t>
      </w:r>
      <w:r w:rsidR="00A765D4" w:rsidRPr="00E10D72">
        <w:rPr>
          <w:rFonts w:asciiTheme="minorHAnsi" w:hAnsiTheme="minorHAnsi" w:cs="Arial"/>
        </w:rPr>
        <w:t xml:space="preserve">zatražiti jamstva iz članaka </w:t>
      </w:r>
      <w:proofErr w:type="spellStart"/>
      <w:r w:rsidR="00A765D4" w:rsidRPr="00E10D72">
        <w:rPr>
          <w:rFonts w:asciiTheme="minorHAnsi" w:hAnsiTheme="minorHAnsi" w:cs="Arial"/>
        </w:rPr>
        <w:t>214</w:t>
      </w:r>
      <w:proofErr w:type="spellEnd"/>
      <w:r w:rsidR="00A765D4" w:rsidRPr="00E10D72">
        <w:rPr>
          <w:rFonts w:asciiTheme="minorHAnsi" w:hAnsiTheme="minorHAnsi" w:cs="Arial"/>
        </w:rPr>
        <w:t xml:space="preserve">. do  </w:t>
      </w:r>
      <w:proofErr w:type="spellStart"/>
      <w:r w:rsidR="00A765D4" w:rsidRPr="00E10D72">
        <w:rPr>
          <w:rFonts w:asciiTheme="minorHAnsi" w:hAnsiTheme="minorHAnsi" w:cs="Arial"/>
        </w:rPr>
        <w:t>217</w:t>
      </w:r>
      <w:proofErr w:type="spellEnd"/>
      <w:r w:rsidR="00A765D4" w:rsidRPr="00E10D72">
        <w:rPr>
          <w:rFonts w:asciiTheme="minorHAnsi" w:hAnsiTheme="minorHAnsi" w:cs="Arial"/>
        </w:rPr>
        <w:t>.</w:t>
      </w:r>
      <w:r w:rsidR="00CF5C34" w:rsidRPr="00E10D72">
        <w:rPr>
          <w:rFonts w:asciiTheme="minorHAnsi" w:hAnsiTheme="minorHAnsi" w:cs="Arial"/>
        </w:rPr>
        <w:t xml:space="preserve"> </w:t>
      </w:r>
      <w:proofErr w:type="spellStart"/>
      <w:r w:rsidR="00CF5C34" w:rsidRPr="00E10D72">
        <w:rPr>
          <w:rFonts w:asciiTheme="minorHAnsi" w:hAnsiTheme="minorHAnsi" w:cs="Arial"/>
        </w:rPr>
        <w:t>ZJN</w:t>
      </w:r>
      <w:proofErr w:type="spellEnd"/>
      <w:r w:rsidR="00CF5C34" w:rsidRPr="00E10D72">
        <w:rPr>
          <w:rFonts w:asciiTheme="minorHAnsi" w:hAnsiTheme="minorHAnsi" w:cs="Arial"/>
        </w:rPr>
        <w:t>.</w:t>
      </w:r>
    </w:p>
    <w:p w:rsidR="00CF5C34" w:rsidRPr="00E10D72" w:rsidRDefault="00CF5C34" w:rsidP="00500B3A">
      <w:pPr>
        <w:numPr>
          <w:ilvl w:val="0"/>
          <w:numId w:val="1"/>
        </w:numPr>
        <w:spacing w:after="120"/>
        <w:jc w:val="both"/>
        <w:rPr>
          <w:rFonts w:asciiTheme="minorHAnsi" w:hAnsiTheme="minorHAnsi" w:cs="Arial"/>
        </w:rPr>
      </w:pPr>
      <w:r w:rsidRPr="00E10D72">
        <w:rPr>
          <w:rFonts w:asciiTheme="minorHAnsi" w:hAnsiTheme="minorHAnsi" w:cs="Arial"/>
        </w:rPr>
        <w:t>Opseg podataka iz prethodnih stavaka ovoga članka sadržanih u dokumentaciji ovisi o vrsti i složenosti predmeta nabave, kriteriju odabira, te ostalim promjenjivim podacima ovisno o predmetu nabave.</w:t>
      </w:r>
    </w:p>
    <w:p w:rsidR="00CF5C34" w:rsidRPr="00E10D72" w:rsidRDefault="00897474" w:rsidP="00500B3A">
      <w:pPr>
        <w:numPr>
          <w:ilvl w:val="0"/>
          <w:numId w:val="1"/>
        </w:numPr>
        <w:jc w:val="both"/>
        <w:rPr>
          <w:rFonts w:asciiTheme="minorHAnsi" w:hAnsiTheme="minorHAnsi" w:cs="Arial"/>
        </w:rPr>
      </w:pPr>
      <w:r w:rsidRPr="00E10D72">
        <w:rPr>
          <w:rFonts w:asciiTheme="minorHAnsi" w:hAnsiTheme="minorHAnsi" w:cs="Arial"/>
        </w:rPr>
        <w:t>Kriterij za odabir ponude je n</w:t>
      </w:r>
      <w:r w:rsidR="00CF5C34" w:rsidRPr="00E10D72">
        <w:rPr>
          <w:rFonts w:asciiTheme="minorHAnsi" w:hAnsiTheme="minorHAnsi" w:cs="Arial"/>
        </w:rPr>
        <w:t>ajniž</w:t>
      </w:r>
      <w:r w:rsidRPr="00E10D72">
        <w:rPr>
          <w:rFonts w:asciiTheme="minorHAnsi" w:hAnsiTheme="minorHAnsi" w:cs="Arial"/>
        </w:rPr>
        <w:t>a</w:t>
      </w:r>
      <w:r w:rsidR="00CF5C34" w:rsidRPr="00E10D72">
        <w:rPr>
          <w:rFonts w:asciiTheme="minorHAnsi" w:hAnsiTheme="minorHAnsi" w:cs="Arial"/>
        </w:rPr>
        <w:t xml:space="preserve"> cijen</w:t>
      </w:r>
      <w:r w:rsidRPr="00E10D72">
        <w:rPr>
          <w:rFonts w:asciiTheme="minorHAnsi" w:hAnsiTheme="minorHAnsi" w:cs="Arial"/>
        </w:rPr>
        <w:t>a</w:t>
      </w:r>
      <w:r w:rsidR="00CF5C34" w:rsidRPr="00E10D72">
        <w:rPr>
          <w:rFonts w:asciiTheme="minorHAnsi" w:hAnsiTheme="minorHAnsi" w:cs="Arial"/>
        </w:rPr>
        <w:t xml:space="preserve"> ili  ekonomski najpovoljnij</w:t>
      </w:r>
      <w:r w:rsidRPr="00E10D72">
        <w:rPr>
          <w:rFonts w:asciiTheme="minorHAnsi" w:hAnsiTheme="minorHAnsi" w:cs="Arial"/>
        </w:rPr>
        <w:t>a ponuda</w:t>
      </w:r>
      <w:r w:rsidR="00CF5C34" w:rsidRPr="00E10D72">
        <w:rPr>
          <w:rFonts w:asciiTheme="minorHAnsi" w:hAnsiTheme="minorHAnsi" w:cs="Arial"/>
        </w:rPr>
        <w:t>.</w:t>
      </w:r>
    </w:p>
    <w:p w:rsidR="0061787D" w:rsidRPr="00E10D72" w:rsidRDefault="0061787D" w:rsidP="00500B3A">
      <w:pPr>
        <w:rPr>
          <w:rFonts w:asciiTheme="minorHAnsi" w:hAnsiTheme="minorHAnsi" w:cs="Arial"/>
          <w:b/>
        </w:rPr>
      </w:pPr>
    </w:p>
    <w:p w:rsidR="00CF5C34" w:rsidRPr="00E10D72" w:rsidRDefault="007A64BA" w:rsidP="00500B3A">
      <w:pPr>
        <w:rPr>
          <w:rFonts w:asciiTheme="minorHAnsi" w:hAnsiTheme="minorHAnsi" w:cs="Arial"/>
          <w:b/>
        </w:rPr>
      </w:pPr>
      <w:r>
        <w:rPr>
          <w:rFonts w:asciiTheme="minorHAnsi" w:hAnsiTheme="minorHAnsi" w:cs="Arial"/>
          <w:b/>
        </w:rPr>
        <w:t>IX</w:t>
      </w:r>
      <w:r w:rsidR="00833B38">
        <w:rPr>
          <w:rFonts w:asciiTheme="minorHAnsi" w:hAnsiTheme="minorHAnsi" w:cs="Arial"/>
          <w:b/>
        </w:rPr>
        <w:t xml:space="preserve">. </w:t>
      </w:r>
      <w:r w:rsidR="00CF5C34" w:rsidRPr="00E10D72">
        <w:rPr>
          <w:rFonts w:asciiTheme="minorHAnsi" w:hAnsiTheme="minorHAnsi" w:cs="Arial"/>
          <w:b/>
        </w:rPr>
        <w:t>PONUDA</w:t>
      </w:r>
    </w:p>
    <w:p w:rsidR="00CF5C34" w:rsidRPr="00E10D72" w:rsidRDefault="00CF5C34" w:rsidP="00500B3A">
      <w:pPr>
        <w:jc w:val="center"/>
        <w:rPr>
          <w:rFonts w:asciiTheme="minorHAnsi" w:hAnsiTheme="minorHAnsi" w:cs="Arial"/>
          <w:b/>
        </w:rPr>
      </w:pPr>
      <w:r w:rsidRPr="00E10D72">
        <w:rPr>
          <w:rFonts w:asciiTheme="minorHAnsi" w:hAnsiTheme="minorHAnsi" w:cs="Arial"/>
          <w:b/>
        </w:rPr>
        <w:t xml:space="preserve">Članak </w:t>
      </w:r>
      <w:proofErr w:type="spellStart"/>
      <w:r w:rsidRPr="00E10D72">
        <w:rPr>
          <w:rFonts w:asciiTheme="minorHAnsi" w:hAnsiTheme="minorHAnsi" w:cs="Arial"/>
          <w:b/>
        </w:rPr>
        <w:t>1</w:t>
      </w:r>
      <w:r w:rsidR="008B152B">
        <w:rPr>
          <w:rFonts w:asciiTheme="minorHAnsi" w:hAnsiTheme="minorHAnsi" w:cs="Arial"/>
          <w:b/>
        </w:rPr>
        <w:t>3</w:t>
      </w:r>
      <w:proofErr w:type="spellEnd"/>
      <w:r w:rsidRPr="00E10D72">
        <w:rPr>
          <w:rFonts w:asciiTheme="minorHAnsi" w:hAnsiTheme="minorHAnsi" w:cs="Arial"/>
          <w:b/>
        </w:rPr>
        <w:t>.</w:t>
      </w:r>
    </w:p>
    <w:p w:rsidR="00CF5C34" w:rsidRPr="00E10D72" w:rsidRDefault="00CF5C34" w:rsidP="00500B3A">
      <w:pPr>
        <w:jc w:val="center"/>
        <w:rPr>
          <w:rFonts w:asciiTheme="minorHAnsi" w:hAnsiTheme="minorHAnsi" w:cs="Arial"/>
        </w:rPr>
      </w:pPr>
    </w:p>
    <w:p w:rsidR="00CF5C34" w:rsidRPr="00E10D72" w:rsidRDefault="00CF5C34" w:rsidP="00500B3A">
      <w:pPr>
        <w:numPr>
          <w:ilvl w:val="0"/>
          <w:numId w:val="2"/>
        </w:numPr>
        <w:spacing w:after="120"/>
        <w:jc w:val="both"/>
        <w:rPr>
          <w:rFonts w:asciiTheme="minorHAnsi" w:hAnsiTheme="minorHAnsi" w:cs="Arial"/>
        </w:rPr>
      </w:pPr>
      <w:r w:rsidRPr="00E10D72">
        <w:rPr>
          <w:rFonts w:asciiTheme="minorHAnsi" w:hAnsiTheme="minorHAnsi" w:cs="Arial"/>
        </w:rPr>
        <w:t>Ponuda je pisana izjava volje ponuditelja da isporuči robu, pruži uslugu ili izvede radove sukladno uvjetima i zahtjevima navedenima u pozivu na dostavu ponuda i dokumentaciji ukoliko je ista priložena.</w:t>
      </w:r>
    </w:p>
    <w:p w:rsidR="001214D4" w:rsidRPr="00E10D72" w:rsidRDefault="00C95D4E" w:rsidP="00500B3A">
      <w:pPr>
        <w:pStyle w:val="p3"/>
        <w:numPr>
          <w:ilvl w:val="0"/>
          <w:numId w:val="2"/>
        </w:numPr>
        <w:spacing w:before="0" w:beforeAutospacing="0" w:after="0" w:afterAutospacing="0"/>
        <w:jc w:val="both"/>
        <w:rPr>
          <w:rFonts w:asciiTheme="minorHAnsi" w:hAnsiTheme="minorHAnsi" w:cs="Arial"/>
        </w:rPr>
      </w:pPr>
      <w:r w:rsidRPr="00E10D72">
        <w:rPr>
          <w:rFonts w:asciiTheme="minorHAnsi" w:hAnsiTheme="minorHAnsi" w:cs="Arial"/>
        </w:rPr>
        <w:t>Ponuditelj izražava cijenu ponude u kunama. Cijena ponude piše se brojkama.  U cijenu ponude bez poreza na dodanu vrijednost moraju biti ura</w:t>
      </w:r>
      <w:r w:rsidRPr="00E10D72">
        <w:rPr>
          <w:rStyle w:val="ft0"/>
          <w:rFonts w:asciiTheme="minorHAnsi" w:eastAsia="Calibri" w:hAnsiTheme="minorHAnsi" w:cs="Arial"/>
        </w:rPr>
        <w:t>č</w:t>
      </w:r>
      <w:r w:rsidRPr="00E10D72">
        <w:rPr>
          <w:rFonts w:asciiTheme="minorHAnsi" w:hAnsiTheme="minorHAnsi" w:cs="Arial"/>
        </w:rPr>
        <w:t>unati svi troškovi i popusti.</w:t>
      </w:r>
    </w:p>
    <w:p w:rsidR="00C95D4E" w:rsidRPr="00E10D72" w:rsidRDefault="00C95D4E" w:rsidP="00500B3A">
      <w:pPr>
        <w:pStyle w:val="p3"/>
        <w:spacing w:before="0" w:beforeAutospacing="0" w:after="0" w:afterAutospacing="0"/>
        <w:jc w:val="both"/>
        <w:rPr>
          <w:rFonts w:asciiTheme="minorHAnsi" w:hAnsiTheme="minorHAnsi" w:cs="Arial"/>
        </w:rPr>
      </w:pPr>
    </w:p>
    <w:p w:rsidR="00CF5C34" w:rsidRPr="00E10D72" w:rsidRDefault="00CF5C34" w:rsidP="00500B3A">
      <w:pPr>
        <w:numPr>
          <w:ilvl w:val="0"/>
          <w:numId w:val="2"/>
        </w:numPr>
        <w:spacing w:after="120"/>
        <w:jc w:val="both"/>
        <w:rPr>
          <w:rFonts w:asciiTheme="minorHAnsi" w:hAnsiTheme="minorHAnsi" w:cs="Arial"/>
        </w:rPr>
      </w:pPr>
      <w:r w:rsidRPr="00E10D72">
        <w:rPr>
          <w:rFonts w:asciiTheme="minorHAnsi" w:hAnsiTheme="minorHAnsi" w:cs="Arial"/>
        </w:rPr>
        <w:t>Sadržaj ponude i način izrade ponude propisuju se pozivom na dostavu ponude i/ili dokumentacijom za nadmetanje.</w:t>
      </w:r>
    </w:p>
    <w:p w:rsidR="00CF5C34" w:rsidRPr="00E10D72" w:rsidRDefault="00CF5C34" w:rsidP="00500B3A">
      <w:pPr>
        <w:numPr>
          <w:ilvl w:val="0"/>
          <w:numId w:val="2"/>
        </w:numPr>
        <w:spacing w:after="120"/>
        <w:jc w:val="both"/>
        <w:rPr>
          <w:rFonts w:asciiTheme="minorHAnsi" w:hAnsiTheme="minorHAnsi" w:cs="Arial"/>
        </w:rPr>
      </w:pPr>
      <w:r w:rsidRPr="00E10D72">
        <w:rPr>
          <w:rFonts w:asciiTheme="minorHAnsi" w:hAnsiTheme="minorHAnsi" w:cs="Arial"/>
        </w:rPr>
        <w:t>Pri izradi ponude ponuditelj se mora pridržavati zahtjeva i uvjeta iz</w:t>
      </w:r>
      <w:r w:rsidR="00D829F9" w:rsidRPr="00E10D72">
        <w:rPr>
          <w:rFonts w:asciiTheme="minorHAnsi" w:hAnsiTheme="minorHAnsi" w:cs="Arial"/>
        </w:rPr>
        <w:t xml:space="preserve"> </w:t>
      </w:r>
      <w:r w:rsidRPr="00E10D72">
        <w:rPr>
          <w:rFonts w:asciiTheme="minorHAnsi" w:hAnsiTheme="minorHAnsi" w:cs="Arial"/>
        </w:rPr>
        <w:t>poziva na dostavu ponuda i dokumentacije. Ponuditelj ne smije mijenjati i nadopunjavati tekst poziva na dostavu ponuda i dokumentacije.</w:t>
      </w:r>
    </w:p>
    <w:p w:rsidR="00CF5C34" w:rsidRPr="00E10D72" w:rsidRDefault="00CF5C34" w:rsidP="00500B3A">
      <w:pPr>
        <w:numPr>
          <w:ilvl w:val="0"/>
          <w:numId w:val="2"/>
        </w:numPr>
        <w:spacing w:after="120"/>
        <w:jc w:val="both"/>
        <w:rPr>
          <w:rFonts w:asciiTheme="minorHAnsi" w:hAnsiTheme="minorHAnsi" w:cs="Arial"/>
        </w:rPr>
      </w:pPr>
      <w:r w:rsidRPr="00E10D72">
        <w:rPr>
          <w:rFonts w:asciiTheme="minorHAnsi" w:hAnsiTheme="minorHAnsi" w:cs="Arial"/>
        </w:rPr>
        <w:t xml:space="preserve">Na zahtjev </w:t>
      </w:r>
      <w:r w:rsidR="00897474" w:rsidRPr="00E10D72">
        <w:rPr>
          <w:rFonts w:asciiTheme="minorHAnsi" w:hAnsiTheme="minorHAnsi" w:cs="Arial"/>
        </w:rPr>
        <w:t>Naručitelja</w:t>
      </w:r>
      <w:r w:rsidRPr="00E10D72">
        <w:rPr>
          <w:rFonts w:asciiTheme="minorHAnsi" w:hAnsiTheme="minorHAnsi" w:cs="Arial"/>
        </w:rPr>
        <w:t xml:space="preserve"> ponuditelj može produžiti rok valjanosti svoje ponude.</w:t>
      </w:r>
    </w:p>
    <w:p w:rsidR="00CF5C34" w:rsidRPr="00E10D72" w:rsidRDefault="00CF5C34" w:rsidP="00500B3A">
      <w:pPr>
        <w:numPr>
          <w:ilvl w:val="0"/>
          <w:numId w:val="2"/>
        </w:numPr>
        <w:tabs>
          <w:tab w:val="left" w:pos="0"/>
        </w:tabs>
        <w:spacing w:after="120"/>
        <w:jc w:val="both"/>
        <w:rPr>
          <w:rFonts w:asciiTheme="minorHAnsi" w:hAnsiTheme="minorHAnsi" w:cs="Arial"/>
        </w:rPr>
      </w:pPr>
      <w:r w:rsidRPr="00E10D72">
        <w:rPr>
          <w:rFonts w:asciiTheme="minorHAnsi" w:hAnsiTheme="minorHAnsi" w:cs="Arial"/>
        </w:rPr>
        <w:t>Ponuda se izrađuje u pisanom obliku na hrvatskom jeziku i latiničnom pismu, a dostavlja na način propisan u pozivu na dostavu ponuda (osobno, poštom, telefaksom ili e-</w:t>
      </w:r>
      <w:proofErr w:type="spellStart"/>
      <w:r w:rsidRPr="00E10D72">
        <w:rPr>
          <w:rFonts w:asciiTheme="minorHAnsi" w:hAnsiTheme="minorHAnsi" w:cs="Arial"/>
        </w:rPr>
        <w:t>mailom</w:t>
      </w:r>
      <w:proofErr w:type="spellEnd"/>
      <w:r w:rsidRPr="00E10D72">
        <w:rPr>
          <w:rFonts w:asciiTheme="minorHAnsi" w:hAnsiTheme="minorHAnsi" w:cs="Arial"/>
        </w:rPr>
        <w:t>).</w:t>
      </w:r>
    </w:p>
    <w:p w:rsidR="00CF5C34" w:rsidRPr="00E10D72" w:rsidRDefault="00CF5C34" w:rsidP="00500B3A">
      <w:pPr>
        <w:numPr>
          <w:ilvl w:val="0"/>
          <w:numId w:val="2"/>
        </w:numPr>
        <w:spacing w:after="120"/>
        <w:jc w:val="both"/>
        <w:rPr>
          <w:rFonts w:asciiTheme="minorHAnsi" w:hAnsiTheme="minorHAnsi" w:cs="Arial"/>
        </w:rPr>
      </w:pPr>
      <w:r w:rsidRPr="00E10D72">
        <w:rPr>
          <w:rFonts w:asciiTheme="minorHAnsi" w:hAnsiTheme="minorHAnsi" w:cs="Arial"/>
        </w:rPr>
        <w:t xml:space="preserve">Adresa za dostavu ponuda, broj telefaksa </w:t>
      </w:r>
      <w:r w:rsidR="00C95D4E" w:rsidRPr="00E10D72">
        <w:rPr>
          <w:rFonts w:asciiTheme="minorHAnsi" w:hAnsiTheme="minorHAnsi" w:cs="Arial"/>
        </w:rPr>
        <w:t>i/</w:t>
      </w:r>
      <w:r w:rsidRPr="00E10D72">
        <w:rPr>
          <w:rFonts w:asciiTheme="minorHAnsi" w:hAnsiTheme="minorHAnsi" w:cs="Arial"/>
        </w:rPr>
        <w:t>i</w:t>
      </w:r>
      <w:r w:rsidR="00C95D4E" w:rsidRPr="00E10D72">
        <w:rPr>
          <w:rFonts w:asciiTheme="minorHAnsi" w:hAnsiTheme="minorHAnsi" w:cs="Arial"/>
        </w:rPr>
        <w:t>li</w:t>
      </w:r>
      <w:r w:rsidRPr="00E10D72">
        <w:rPr>
          <w:rFonts w:asciiTheme="minorHAnsi" w:hAnsiTheme="minorHAnsi" w:cs="Arial"/>
        </w:rPr>
        <w:t xml:space="preserve"> e-mail određuju se u pozivu na dostavu ponuda.</w:t>
      </w:r>
    </w:p>
    <w:p w:rsidR="00CF5C34" w:rsidRPr="00E10D72" w:rsidRDefault="00CF5C34" w:rsidP="00500B3A">
      <w:pPr>
        <w:numPr>
          <w:ilvl w:val="0"/>
          <w:numId w:val="2"/>
        </w:numPr>
        <w:jc w:val="both"/>
        <w:rPr>
          <w:rFonts w:asciiTheme="minorHAnsi" w:hAnsiTheme="minorHAnsi" w:cs="Arial"/>
        </w:rPr>
      </w:pPr>
      <w:r w:rsidRPr="00E10D72">
        <w:rPr>
          <w:rFonts w:asciiTheme="minorHAnsi" w:hAnsiTheme="minorHAnsi" w:cs="Arial"/>
        </w:rPr>
        <w:t>Ispravci u ponudi moraju biti izrađeni na način da su vidljivi (npr. nije dopustivo brisanje, premazivanje ili uklanjanje slova ili otisaka). Ispravci moraju uz navod datuma ispravka biti potvrđeni potpisom ponuditelja.</w:t>
      </w:r>
    </w:p>
    <w:p w:rsidR="00CF5C34" w:rsidRPr="00E10D72" w:rsidRDefault="00CF5C34" w:rsidP="00500B3A">
      <w:pPr>
        <w:widowControl w:val="0"/>
        <w:tabs>
          <w:tab w:val="left" w:pos="-720"/>
        </w:tabs>
        <w:suppressAutoHyphens/>
        <w:autoSpaceDE w:val="0"/>
        <w:autoSpaceDN w:val="0"/>
        <w:adjustRightInd w:val="0"/>
        <w:rPr>
          <w:rFonts w:asciiTheme="minorHAnsi" w:hAnsiTheme="minorHAnsi" w:cs="Arial"/>
        </w:rPr>
      </w:pPr>
    </w:p>
    <w:p w:rsidR="00CF5C34" w:rsidRPr="00E10D72" w:rsidRDefault="00833B38" w:rsidP="00500B3A">
      <w:pPr>
        <w:widowControl w:val="0"/>
        <w:tabs>
          <w:tab w:val="left" w:pos="-720"/>
        </w:tabs>
        <w:suppressAutoHyphens/>
        <w:autoSpaceDE w:val="0"/>
        <w:autoSpaceDN w:val="0"/>
        <w:adjustRightInd w:val="0"/>
        <w:rPr>
          <w:rFonts w:asciiTheme="minorHAnsi" w:hAnsiTheme="minorHAnsi" w:cs="Arial"/>
          <w:b/>
        </w:rPr>
      </w:pPr>
      <w:r>
        <w:rPr>
          <w:rFonts w:asciiTheme="minorHAnsi" w:hAnsiTheme="minorHAnsi" w:cs="Arial"/>
          <w:b/>
        </w:rPr>
        <w:t xml:space="preserve">X. </w:t>
      </w:r>
      <w:r w:rsidR="00897474" w:rsidRPr="00E10D72">
        <w:rPr>
          <w:rFonts w:asciiTheme="minorHAnsi" w:hAnsiTheme="minorHAnsi" w:cs="Arial"/>
          <w:b/>
        </w:rPr>
        <w:t xml:space="preserve">OTVARANJE, PREGLED I OCJENA </w:t>
      </w:r>
      <w:r w:rsidR="00CF5C34" w:rsidRPr="00E10D72">
        <w:rPr>
          <w:rFonts w:asciiTheme="minorHAnsi" w:hAnsiTheme="minorHAnsi" w:cs="Arial"/>
          <w:b/>
        </w:rPr>
        <w:t>PONUDE</w:t>
      </w:r>
    </w:p>
    <w:p w:rsidR="00CF5C34" w:rsidRPr="00E10D72" w:rsidRDefault="00CF5C34" w:rsidP="00500B3A">
      <w:pPr>
        <w:widowControl w:val="0"/>
        <w:tabs>
          <w:tab w:val="left" w:pos="0"/>
        </w:tabs>
        <w:suppressAutoHyphens/>
        <w:autoSpaceDE w:val="0"/>
        <w:autoSpaceDN w:val="0"/>
        <w:adjustRightInd w:val="0"/>
        <w:jc w:val="both"/>
        <w:rPr>
          <w:rFonts w:asciiTheme="minorHAnsi" w:hAnsiTheme="minorHAnsi" w:cs="Arial"/>
        </w:rPr>
      </w:pPr>
    </w:p>
    <w:p w:rsidR="00CF5C34" w:rsidRPr="00E10D72" w:rsidRDefault="00CF5C34" w:rsidP="00500B3A">
      <w:pPr>
        <w:jc w:val="center"/>
        <w:rPr>
          <w:rFonts w:asciiTheme="minorHAnsi" w:hAnsiTheme="minorHAnsi" w:cs="Arial"/>
          <w:b/>
        </w:rPr>
      </w:pPr>
      <w:r w:rsidRPr="00E10D72">
        <w:rPr>
          <w:rFonts w:asciiTheme="minorHAnsi" w:hAnsiTheme="minorHAnsi" w:cs="Arial"/>
          <w:b/>
        </w:rPr>
        <w:t xml:space="preserve">Članak </w:t>
      </w:r>
      <w:proofErr w:type="spellStart"/>
      <w:r w:rsidRPr="00E10D72">
        <w:rPr>
          <w:rFonts w:asciiTheme="minorHAnsi" w:hAnsiTheme="minorHAnsi" w:cs="Arial"/>
          <w:b/>
        </w:rPr>
        <w:t>1</w:t>
      </w:r>
      <w:r w:rsidR="00833B38">
        <w:rPr>
          <w:rFonts w:asciiTheme="minorHAnsi" w:hAnsiTheme="minorHAnsi" w:cs="Arial"/>
          <w:b/>
        </w:rPr>
        <w:t>4</w:t>
      </w:r>
      <w:proofErr w:type="spellEnd"/>
      <w:r w:rsidRPr="00E10D72">
        <w:rPr>
          <w:rFonts w:asciiTheme="minorHAnsi" w:hAnsiTheme="minorHAnsi" w:cs="Arial"/>
          <w:b/>
        </w:rPr>
        <w:t>.</w:t>
      </w:r>
    </w:p>
    <w:p w:rsidR="00CF5C34" w:rsidRPr="00E10D72" w:rsidRDefault="00CF5C34" w:rsidP="00500B3A">
      <w:pPr>
        <w:jc w:val="center"/>
        <w:rPr>
          <w:rFonts w:asciiTheme="minorHAnsi" w:hAnsiTheme="minorHAnsi" w:cs="Arial"/>
        </w:rPr>
      </w:pPr>
    </w:p>
    <w:p w:rsidR="00CF5C34" w:rsidRPr="001D6E07" w:rsidRDefault="00897474" w:rsidP="00500B3A">
      <w:pPr>
        <w:numPr>
          <w:ilvl w:val="0"/>
          <w:numId w:val="3"/>
        </w:numPr>
        <w:tabs>
          <w:tab w:val="left" w:pos="0"/>
        </w:tabs>
        <w:spacing w:after="120"/>
        <w:jc w:val="both"/>
        <w:rPr>
          <w:rFonts w:asciiTheme="minorHAnsi" w:hAnsiTheme="minorHAnsi" w:cs="Arial"/>
        </w:rPr>
      </w:pPr>
      <w:r w:rsidRPr="001D6E07">
        <w:rPr>
          <w:rFonts w:asciiTheme="minorHAnsi" w:hAnsiTheme="minorHAnsi" w:cs="Arial"/>
        </w:rPr>
        <w:t>Po isteku roka određenog u Pozivu za dostavu ponuda</w:t>
      </w:r>
      <w:r w:rsidR="00C07BB9" w:rsidRPr="001D6E07">
        <w:rPr>
          <w:rFonts w:asciiTheme="minorHAnsi" w:hAnsiTheme="minorHAnsi" w:cs="Arial"/>
        </w:rPr>
        <w:t>,</w:t>
      </w:r>
      <w:r w:rsidRPr="001D6E07">
        <w:rPr>
          <w:rFonts w:asciiTheme="minorHAnsi" w:hAnsiTheme="minorHAnsi" w:cs="Arial"/>
        </w:rPr>
        <w:t xml:space="preserve"> p</w:t>
      </w:r>
      <w:r w:rsidR="00CF5C34" w:rsidRPr="001D6E07">
        <w:rPr>
          <w:rFonts w:asciiTheme="minorHAnsi" w:hAnsiTheme="minorHAnsi" w:cs="Arial"/>
        </w:rPr>
        <w:t>ostupak zaprimanja, pregleda, ocjene i odabira ponuda obavljaju ovlašteni predstavnici.</w:t>
      </w:r>
    </w:p>
    <w:p w:rsidR="00CF5C34" w:rsidRPr="00E10D72" w:rsidRDefault="001204B2" w:rsidP="00500B3A">
      <w:pPr>
        <w:numPr>
          <w:ilvl w:val="0"/>
          <w:numId w:val="3"/>
        </w:numPr>
        <w:tabs>
          <w:tab w:val="left" w:pos="0"/>
        </w:tabs>
        <w:spacing w:after="120"/>
        <w:jc w:val="both"/>
        <w:rPr>
          <w:rFonts w:asciiTheme="minorHAnsi" w:hAnsiTheme="minorHAnsi" w:cs="Arial"/>
        </w:rPr>
      </w:pPr>
      <w:r w:rsidRPr="00E10D72">
        <w:rPr>
          <w:rFonts w:asciiTheme="minorHAnsi" w:hAnsiTheme="minorHAnsi" w:cs="Arial"/>
        </w:rPr>
        <w:t>Uprava</w:t>
      </w:r>
      <w:r w:rsidR="00CF5C34" w:rsidRPr="00E10D72">
        <w:rPr>
          <w:rFonts w:asciiTheme="minorHAnsi" w:hAnsiTheme="minorHAnsi" w:cs="Arial"/>
        </w:rPr>
        <w:t xml:space="preserve"> može, ukoliko smatra potrebnim, u postupku pregleda i ocjene ponuda angažirati neovisne stručne osobe i/ili službe.</w:t>
      </w:r>
    </w:p>
    <w:p w:rsidR="00636A36" w:rsidRPr="00E10D72" w:rsidRDefault="00636A36" w:rsidP="00500B3A">
      <w:pPr>
        <w:numPr>
          <w:ilvl w:val="0"/>
          <w:numId w:val="3"/>
        </w:numPr>
        <w:tabs>
          <w:tab w:val="left" w:pos="0"/>
        </w:tabs>
        <w:spacing w:after="120"/>
        <w:jc w:val="both"/>
        <w:rPr>
          <w:rFonts w:asciiTheme="minorHAnsi" w:hAnsiTheme="minorHAnsi" w:cs="Arial"/>
        </w:rPr>
      </w:pPr>
      <w:r w:rsidRPr="00E10D72">
        <w:rPr>
          <w:rFonts w:asciiTheme="minorHAnsi" w:hAnsiTheme="minorHAnsi" w:cs="Arial"/>
        </w:rPr>
        <w:t>Otvaranje ponuda</w:t>
      </w:r>
      <w:r w:rsidR="00C07BB9" w:rsidRPr="00E10D72">
        <w:rPr>
          <w:rFonts w:asciiTheme="minorHAnsi" w:hAnsiTheme="minorHAnsi" w:cs="Arial"/>
        </w:rPr>
        <w:t xml:space="preserve"> u</w:t>
      </w:r>
      <w:r w:rsidR="00897474" w:rsidRPr="00E10D72">
        <w:rPr>
          <w:rFonts w:asciiTheme="minorHAnsi" w:hAnsiTheme="minorHAnsi" w:cs="Arial"/>
        </w:rPr>
        <w:t xml:space="preserve"> postupcima jednostavne nabave nij</w:t>
      </w:r>
      <w:r w:rsidRPr="00E10D72">
        <w:rPr>
          <w:rFonts w:asciiTheme="minorHAnsi" w:hAnsiTheme="minorHAnsi" w:cs="Arial"/>
        </w:rPr>
        <w:t>e javno.</w:t>
      </w:r>
    </w:p>
    <w:p w:rsidR="002D06FD" w:rsidRPr="001D6E07" w:rsidRDefault="00CF5C34" w:rsidP="00500B3A">
      <w:pPr>
        <w:numPr>
          <w:ilvl w:val="0"/>
          <w:numId w:val="3"/>
        </w:numPr>
        <w:tabs>
          <w:tab w:val="left" w:pos="0"/>
        </w:tabs>
        <w:spacing w:after="120"/>
        <w:jc w:val="both"/>
        <w:rPr>
          <w:rFonts w:asciiTheme="minorHAnsi" w:hAnsiTheme="minorHAnsi" w:cs="Arial"/>
        </w:rPr>
      </w:pPr>
      <w:r w:rsidRPr="001D6E07">
        <w:rPr>
          <w:rFonts w:asciiTheme="minorHAnsi" w:hAnsiTheme="minorHAnsi" w:cs="Arial"/>
        </w:rPr>
        <w:lastRenderedPageBreak/>
        <w:t xml:space="preserve">Nakon pregleda i ocjene ponuda </w:t>
      </w:r>
      <w:r w:rsidR="00C07BB9" w:rsidRPr="001D6E07">
        <w:rPr>
          <w:rFonts w:asciiTheme="minorHAnsi" w:hAnsiTheme="minorHAnsi" w:cs="Arial"/>
        </w:rPr>
        <w:t>ovlašten</w:t>
      </w:r>
      <w:r w:rsidRPr="001D6E07">
        <w:rPr>
          <w:rFonts w:asciiTheme="minorHAnsi" w:hAnsiTheme="minorHAnsi" w:cs="Arial"/>
        </w:rPr>
        <w:t xml:space="preserve">i predstavnici sastavljaju Zapisnik o </w:t>
      </w:r>
      <w:r w:rsidR="00C07BB9" w:rsidRPr="001D6E07">
        <w:rPr>
          <w:rFonts w:asciiTheme="minorHAnsi" w:hAnsiTheme="minorHAnsi" w:cs="Arial"/>
        </w:rPr>
        <w:t>otvaranju, pregledu i ocjeni ponuda</w:t>
      </w:r>
      <w:r w:rsidRPr="001D6E07">
        <w:rPr>
          <w:rFonts w:asciiTheme="minorHAnsi" w:hAnsiTheme="minorHAnsi" w:cs="Arial"/>
        </w:rPr>
        <w:t xml:space="preserve">. </w:t>
      </w:r>
    </w:p>
    <w:p w:rsidR="00CF5C34" w:rsidRPr="00E10D72" w:rsidRDefault="001204B2" w:rsidP="00500B3A">
      <w:pPr>
        <w:numPr>
          <w:ilvl w:val="0"/>
          <w:numId w:val="3"/>
        </w:numPr>
        <w:tabs>
          <w:tab w:val="left" w:pos="0"/>
        </w:tabs>
        <w:jc w:val="both"/>
        <w:rPr>
          <w:rFonts w:asciiTheme="minorHAnsi" w:hAnsiTheme="minorHAnsi" w:cs="Arial"/>
        </w:rPr>
      </w:pPr>
      <w:r w:rsidRPr="00E10D72">
        <w:rPr>
          <w:rFonts w:asciiTheme="minorHAnsi" w:hAnsiTheme="minorHAnsi" w:cs="Arial"/>
        </w:rPr>
        <w:t>Uprava</w:t>
      </w:r>
      <w:r w:rsidR="00CF5C34" w:rsidRPr="00E10D72">
        <w:rPr>
          <w:rFonts w:asciiTheme="minorHAnsi" w:hAnsiTheme="minorHAnsi" w:cs="Arial"/>
        </w:rPr>
        <w:t xml:space="preserve"> zadržava pravo uz objašnjenje odbiti pristiglu ponudu, odnosno </w:t>
      </w:r>
      <w:r w:rsidRPr="00E10D72">
        <w:rPr>
          <w:rFonts w:asciiTheme="minorHAnsi" w:hAnsiTheme="minorHAnsi" w:cs="Arial"/>
        </w:rPr>
        <w:t xml:space="preserve">odlukom </w:t>
      </w:r>
      <w:r w:rsidR="00CF5C34" w:rsidRPr="00E10D72">
        <w:rPr>
          <w:rFonts w:asciiTheme="minorHAnsi" w:hAnsiTheme="minorHAnsi" w:cs="Arial"/>
        </w:rPr>
        <w:t>poništiti postupak.</w:t>
      </w:r>
    </w:p>
    <w:p w:rsidR="00C07BB9" w:rsidRPr="00E10D72" w:rsidRDefault="00C07BB9" w:rsidP="00500B3A">
      <w:pPr>
        <w:tabs>
          <w:tab w:val="left" w:pos="0"/>
        </w:tabs>
        <w:jc w:val="both"/>
        <w:rPr>
          <w:rFonts w:asciiTheme="minorHAnsi" w:hAnsiTheme="minorHAnsi" w:cs="Arial"/>
        </w:rPr>
      </w:pPr>
    </w:p>
    <w:p w:rsidR="00C07BB9" w:rsidRPr="00E10D72" w:rsidRDefault="00833B38" w:rsidP="00500B3A">
      <w:pPr>
        <w:tabs>
          <w:tab w:val="left" w:pos="0"/>
        </w:tabs>
        <w:jc w:val="both"/>
        <w:rPr>
          <w:rFonts w:asciiTheme="minorHAnsi" w:hAnsiTheme="minorHAnsi" w:cs="Arial"/>
          <w:b/>
        </w:rPr>
      </w:pPr>
      <w:proofErr w:type="spellStart"/>
      <w:r>
        <w:rPr>
          <w:rFonts w:asciiTheme="minorHAnsi" w:hAnsiTheme="minorHAnsi" w:cs="Arial"/>
          <w:b/>
        </w:rPr>
        <w:t>X</w:t>
      </w:r>
      <w:r w:rsidR="007A64BA">
        <w:rPr>
          <w:rFonts w:asciiTheme="minorHAnsi" w:hAnsiTheme="minorHAnsi" w:cs="Arial"/>
          <w:b/>
        </w:rPr>
        <w:t>I</w:t>
      </w:r>
      <w:proofErr w:type="spellEnd"/>
      <w:r>
        <w:rPr>
          <w:rFonts w:asciiTheme="minorHAnsi" w:hAnsiTheme="minorHAnsi" w:cs="Arial"/>
          <w:b/>
        </w:rPr>
        <w:t xml:space="preserve">. </w:t>
      </w:r>
      <w:r w:rsidR="00C07BB9" w:rsidRPr="00E10D72">
        <w:rPr>
          <w:rFonts w:asciiTheme="minorHAnsi" w:hAnsiTheme="minorHAnsi" w:cs="Arial"/>
          <w:b/>
        </w:rPr>
        <w:t>ODLUKA O ODABIRU ILI PONIŠTENJU</w:t>
      </w:r>
    </w:p>
    <w:p w:rsidR="00C07BB9" w:rsidRPr="00E10D72" w:rsidRDefault="00C07BB9" w:rsidP="00500B3A">
      <w:pPr>
        <w:jc w:val="center"/>
        <w:rPr>
          <w:rFonts w:asciiTheme="minorHAnsi" w:hAnsiTheme="minorHAnsi" w:cs="Arial"/>
          <w:b/>
        </w:rPr>
      </w:pPr>
      <w:r w:rsidRPr="00E10D72">
        <w:rPr>
          <w:rFonts w:asciiTheme="minorHAnsi" w:hAnsiTheme="minorHAnsi" w:cs="Arial"/>
          <w:b/>
        </w:rPr>
        <w:t xml:space="preserve">Članak </w:t>
      </w:r>
      <w:proofErr w:type="spellStart"/>
      <w:r w:rsidRPr="00E10D72">
        <w:rPr>
          <w:rFonts w:asciiTheme="minorHAnsi" w:hAnsiTheme="minorHAnsi" w:cs="Arial"/>
          <w:b/>
        </w:rPr>
        <w:t>1</w:t>
      </w:r>
      <w:r w:rsidR="00833B38">
        <w:rPr>
          <w:rFonts w:asciiTheme="minorHAnsi" w:hAnsiTheme="minorHAnsi" w:cs="Arial"/>
          <w:b/>
        </w:rPr>
        <w:t>5</w:t>
      </w:r>
      <w:proofErr w:type="spellEnd"/>
      <w:r w:rsidRPr="00E10D72">
        <w:rPr>
          <w:rFonts w:asciiTheme="minorHAnsi" w:hAnsiTheme="minorHAnsi" w:cs="Arial"/>
          <w:b/>
        </w:rPr>
        <w:t>.</w:t>
      </w:r>
    </w:p>
    <w:p w:rsidR="00C07BB9" w:rsidRPr="00E10D72" w:rsidRDefault="00C07BB9" w:rsidP="00500B3A">
      <w:pPr>
        <w:tabs>
          <w:tab w:val="left" w:pos="0"/>
        </w:tabs>
        <w:jc w:val="both"/>
        <w:rPr>
          <w:rFonts w:asciiTheme="minorHAnsi" w:hAnsiTheme="minorHAnsi" w:cs="Arial"/>
          <w:b/>
        </w:rPr>
      </w:pPr>
    </w:p>
    <w:p w:rsidR="00C07BB9" w:rsidRPr="00E10D72" w:rsidRDefault="00C07BB9" w:rsidP="00500B3A">
      <w:pPr>
        <w:tabs>
          <w:tab w:val="left" w:pos="0"/>
        </w:tabs>
        <w:jc w:val="both"/>
        <w:rPr>
          <w:rFonts w:asciiTheme="minorHAnsi" w:hAnsiTheme="minorHAnsi" w:cs="Arial"/>
        </w:rPr>
      </w:pPr>
      <w:r w:rsidRPr="00E10D72">
        <w:rPr>
          <w:rFonts w:asciiTheme="minorHAnsi" w:hAnsiTheme="minorHAnsi" w:cs="Arial"/>
        </w:rPr>
        <w:t xml:space="preserve">1)   </w:t>
      </w:r>
      <w:r w:rsidR="008E0607" w:rsidRPr="00E10D72">
        <w:rPr>
          <w:rFonts w:asciiTheme="minorHAnsi" w:hAnsiTheme="minorHAnsi" w:cs="Arial"/>
        </w:rPr>
        <w:t xml:space="preserve">Na osnovi Zapisnika o otvaranju, pregledu i ocjeni ponuda odgovorna osoba </w:t>
      </w:r>
      <w:r w:rsidR="0027194D" w:rsidRPr="00E10D72">
        <w:rPr>
          <w:rFonts w:asciiTheme="minorHAnsi" w:hAnsiTheme="minorHAnsi" w:cs="Arial"/>
        </w:rPr>
        <w:t>d</w:t>
      </w:r>
      <w:r w:rsidR="008E0607" w:rsidRPr="00E10D72">
        <w:rPr>
          <w:rFonts w:asciiTheme="minorHAnsi" w:hAnsiTheme="minorHAnsi" w:cs="Arial"/>
        </w:rPr>
        <w:t>ruštva  donosi odluku o odabiru ili Odluku o poništenju postupka jednostavne nabave.</w:t>
      </w:r>
    </w:p>
    <w:p w:rsidR="008E0607" w:rsidRPr="00E10D72" w:rsidRDefault="008E0607" w:rsidP="00500B3A">
      <w:pPr>
        <w:tabs>
          <w:tab w:val="left" w:pos="0"/>
        </w:tabs>
        <w:jc w:val="both"/>
        <w:rPr>
          <w:rFonts w:asciiTheme="minorHAnsi" w:hAnsiTheme="minorHAnsi" w:cs="Arial"/>
        </w:rPr>
      </w:pPr>
    </w:p>
    <w:p w:rsidR="0027194D" w:rsidRPr="00E10D72" w:rsidRDefault="0027194D" w:rsidP="00500B3A">
      <w:pPr>
        <w:tabs>
          <w:tab w:val="left" w:pos="0"/>
        </w:tabs>
        <w:jc w:val="both"/>
        <w:rPr>
          <w:rFonts w:asciiTheme="minorHAnsi" w:hAnsiTheme="minorHAnsi" w:cs="Arial"/>
        </w:rPr>
      </w:pPr>
      <w:r w:rsidRPr="00E10D72">
        <w:rPr>
          <w:rFonts w:asciiTheme="minorHAnsi" w:hAnsiTheme="minorHAnsi" w:cs="Arial"/>
        </w:rPr>
        <w:t>2) Odluku o odabiru ili Odluku o poništenju postupka jednostavne nabave potpisuje odgovorna osoba društva.</w:t>
      </w:r>
    </w:p>
    <w:p w:rsidR="00C07BB9" w:rsidRPr="00E10D72" w:rsidRDefault="00C07BB9" w:rsidP="00500B3A">
      <w:pPr>
        <w:tabs>
          <w:tab w:val="left" w:pos="0"/>
        </w:tabs>
        <w:jc w:val="both"/>
        <w:rPr>
          <w:rFonts w:asciiTheme="minorHAnsi" w:hAnsiTheme="minorHAnsi" w:cs="Arial"/>
        </w:rPr>
      </w:pPr>
    </w:p>
    <w:p w:rsidR="00392D36" w:rsidRPr="00E10D72" w:rsidRDefault="00392D36" w:rsidP="00500B3A">
      <w:pPr>
        <w:pStyle w:val="Odlomakpopisa"/>
        <w:tabs>
          <w:tab w:val="left" w:pos="0"/>
        </w:tabs>
        <w:ind w:left="0"/>
        <w:contextualSpacing w:val="0"/>
        <w:jc w:val="both"/>
        <w:rPr>
          <w:rFonts w:asciiTheme="minorHAnsi" w:hAnsiTheme="minorHAnsi" w:cs="Arial"/>
        </w:rPr>
      </w:pPr>
      <w:r w:rsidRPr="00E10D72">
        <w:rPr>
          <w:rFonts w:asciiTheme="minorHAnsi" w:hAnsiTheme="minorHAnsi" w:cs="Arial"/>
        </w:rPr>
        <w:t xml:space="preserve">3) </w:t>
      </w:r>
      <w:r w:rsidR="0027194D" w:rsidRPr="00E10D72">
        <w:rPr>
          <w:rFonts w:asciiTheme="minorHAnsi" w:hAnsiTheme="minorHAnsi" w:cs="Arial"/>
        </w:rPr>
        <w:t>Odluku o odabiru sa Zapi</w:t>
      </w:r>
      <w:r w:rsidR="00500B3A">
        <w:rPr>
          <w:rFonts w:asciiTheme="minorHAnsi" w:hAnsiTheme="minorHAnsi" w:cs="Arial"/>
        </w:rPr>
        <w:t>s</w:t>
      </w:r>
      <w:r w:rsidR="0027194D" w:rsidRPr="00E10D72">
        <w:rPr>
          <w:rFonts w:asciiTheme="minorHAnsi" w:hAnsiTheme="minorHAnsi" w:cs="Arial"/>
        </w:rPr>
        <w:t xml:space="preserve">nikom o otvaranju, pregledu i ocjeni ponuda ili Odluku o poništenju postupka jednostavne nabave Naručitelj dostavlja ponuditeljima koji su sudjelovali u postupku jednostavne nabave putem elektroničke pošte </w:t>
      </w:r>
      <w:r w:rsidR="009C1BCC">
        <w:rPr>
          <w:rFonts w:asciiTheme="minorHAnsi" w:hAnsiTheme="minorHAnsi" w:cs="Arial"/>
        </w:rPr>
        <w:t>i/</w:t>
      </w:r>
      <w:r w:rsidR="0027194D" w:rsidRPr="00E10D72">
        <w:rPr>
          <w:rFonts w:asciiTheme="minorHAnsi" w:hAnsiTheme="minorHAnsi" w:cs="Arial"/>
        </w:rPr>
        <w:t>i</w:t>
      </w:r>
      <w:r w:rsidRPr="00E10D72">
        <w:rPr>
          <w:rFonts w:asciiTheme="minorHAnsi" w:hAnsiTheme="minorHAnsi" w:cs="Arial"/>
        </w:rPr>
        <w:t>li</w:t>
      </w:r>
      <w:r w:rsidR="0027194D" w:rsidRPr="00E10D72">
        <w:rPr>
          <w:rFonts w:asciiTheme="minorHAnsi" w:hAnsiTheme="minorHAnsi" w:cs="Arial"/>
        </w:rPr>
        <w:t xml:space="preserve"> objavom na</w:t>
      </w:r>
      <w:r w:rsidRPr="00E10D72">
        <w:rPr>
          <w:rFonts w:asciiTheme="minorHAnsi" w:hAnsiTheme="minorHAnsi" w:cs="Arial"/>
        </w:rPr>
        <w:t xml:space="preserve"> svojim</w:t>
      </w:r>
      <w:r w:rsidR="0027194D" w:rsidRPr="00E10D72">
        <w:rPr>
          <w:rFonts w:asciiTheme="minorHAnsi" w:hAnsiTheme="minorHAnsi" w:cs="Arial"/>
        </w:rPr>
        <w:t xml:space="preserve"> internetskim stranicama</w:t>
      </w:r>
      <w:r w:rsidRPr="00E10D72">
        <w:rPr>
          <w:rFonts w:asciiTheme="minorHAnsi" w:hAnsiTheme="minorHAnsi" w:cs="Arial"/>
        </w:rPr>
        <w:t>.</w:t>
      </w:r>
    </w:p>
    <w:p w:rsidR="00392D36" w:rsidRPr="00E10D72" w:rsidRDefault="00392D36" w:rsidP="00500B3A">
      <w:pPr>
        <w:pStyle w:val="Odlomakpopisa"/>
        <w:tabs>
          <w:tab w:val="left" w:pos="0"/>
        </w:tabs>
        <w:ind w:left="0"/>
        <w:contextualSpacing w:val="0"/>
        <w:jc w:val="both"/>
        <w:rPr>
          <w:rFonts w:asciiTheme="minorHAnsi" w:hAnsiTheme="minorHAnsi" w:cs="Arial"/>
        </w:rPr>
      </w:pPr>
    </w:p>
    <w:p w:rsidR="00C07BB9" w:rsidRPr="00E10D72" w:rsidRDefault="00392D36" w:rsidP="00500B3A">
      <w:pPr>
        <w:pStyle w:val="Odlomakpopisa"/>
        <w:tabs>
          <w:tab w:val="left" w:pos="0"/>
        </w:tabs>
        <w:ind w:left="0"/>
        <w:contextualSpacing w:val="0"/>
        <w:jc w:val="both"/>
        <w:rPr>
          <w:rFonts w:asciiTheme="minorHAnsi" w:hAnsiTheme="minorHAnsi" w:cs="Arial"/>
        </w:rPr>
      </w:pPr>
      <w:r w:rsidRPr="00E10D72">
        <w:rPr>
          <w:rFonts w:asciiTheme="minorHAnsi" w:hAnsiTheme="minorHAnsi" w:cs="Arial"/>
        </w:rPr>
        <w:t xml:space="preserve">4) </w:t>
      </w:r>
      <w:r w:rsidR="00C07BB9" w:rsidRPr="00E10D72">
        <w:rPr>
          <w:rFonts w:asciiTheme="minorHAnsi" w:hAnsiTheme="minorHAnsi" w:cs="Arial"/>
        </w:rPr>
        <w:t xml:space="preserve">Postupak jednostavne nabave iz članka </w:t>
      </w:r>
      <w:r w:rsidR="008B152B">
        <w:rPr>
          <w:rFonts w:asciiTheme="minorHAnsi" w:hAnsiTheme="minorHAnsi" w:cs="Arial"/>
        </w:rPr>
        <w:t>9</w:t>
      </w:r>
      <w:r w:rsidR="00C07BB9" w:rsidRPr="00E10D72">
        <w:rPr>
          <w:rFonts w:asciiTheme="minorHAnsi" w:hAnsiTheme="minorHAnsi" w:cs="Arial"/>
        </w:rPr>
        <w:t xml:space="preserve">. </w:t>
      </w:r>
      <w:r w:rsidR="008B152B">
        <w:rPr>
          <w:rFonts w:asciiTheme="minorHAnsi" w:hAnsiTheme="minorHAnsi" w:cs="Arial"/>
        </w:rPr>
        <w:t xml:space="preserve">i članka </w:t>
      </w:r>
      <w:proofErr w:type="spellStart"/>
      <w:r w:rsidR="008B152B">
        <w:rPr>
          <w:rFonts w:asciiTheme="minorHAnsi" w:hAnsiTheme="minorHAnsi" w:cs="Arial"/>
        </w:rPr>
        <w:t>10</w:t>
      </w:r>
      <w:proofErr w:type="spellEnd"/>
      <w:r w:rsidR="00C07BB9" w:rsidRPr="00E10D72">
        <w:rPr>
          <w:rFonts w:asciiTheme="minorHAnsi" w:hAnsiTheme="minorHAnsi" w:cs="Arial"/>
        </w:rPr>
        <w:t>. ovog Pravilnika završava donošenjem odluke o odabiru ili Odluke o poništenju postupka jednostavne nabave.</w:t>
      </w:r>
    </w:p>
    <w:p w:rsidR="00833B38" w:rsidRDefault="00833B38" w:rsidP="00500B3A">
      <w:pPr>
        <w:rPr>
          <w:rFonts w:asciiTheme="minorHAnsi" w:hAnsiTheme="minorHAnsi" w:cs="Arial"/>
          <w:b/>
          <w:bCs/>
        </w:rPr>
      </w:pPr>
    </w:p>
    <w:p w:rsidR="00CF5C34" w:rsidRPr="00E10D72" w:rsidRDefault="00833B38" w:rsidP="008B152B">
      <w:pPr>
        <w:rPr>
          <w:rFonts w:asciiTheme="minorHAnsi" w:hAnsiTheme="minorHAnsi" w:cs="Arial"/>
          <w:b/>
          <w:bCs/>
        </w:rPr>
      </w:pPr>
      <w:proofErr w:type="spellStart"/>
      <w:r>
        <w:rPr>
          <w:rFonts w:asciiTheme="minorHAnsi" w:hAnsiTheme="minorHAnsi" w:cs="Arial"/>
          <w:b/>
          <w:bCs/>
        </w:rPr>
        <w:t>XI</w:t>
      </w:r>
      <w:r w:rsidR="007A64BA">
        <w:rPr>
          <w:rFonts w:asciiTheme="minorHAnsi" w:hAnsiTheme="minorHAnsi" w:cs="Arial"/>
          <w:b/>
          <w:bCs/>
        </w:rPr>
        <w:t>I</w:t>
      </w:r>
      <w:proofErr w:type="spellEnd"/>
      <w:r>
        <w:rPr>
          <w:rFonts w:asciiTheme="minorHAnsi" w:hAnsiTheme="minorHAnsi" w:cs="Arial"/>
          <w:b/>
          <w:bCs/>
        </w:rPr>
        <w:t xml:space="preserve">. </w:t>
      </w:r>
      <w:r w:rsidR="00CF5C34" w:rsidRPr="00E10D72">
        <w:rPr>
          <w:rFonts w:asciiTheme="minorHAnsi" w:hAnsiTheme="minorHAnsi" w:cs="Arial"/>
          <w:b/>
          <w:bCs/>
        </w:rPr>
        <w:t xml:space="preserve">IZVRŠENJE </w:t>
      </w:r>
      <w:r w:rsidR="00636A36" w:rsidRPr="00E10D72">
        <w:rPr>
          <w:rFonts w:asciiTheme="minorHAnsi" w:hAnsiTheme="minorHAnsi" w:cs="Arial"/>
          <w:b/>
          <w:bCs/>
        </w:rPr>
        <w:t>JEDNOSTAVNE</w:t>
      </w:r>
      <w:r w:rsidR="00CF5C34" w:rsidRPr="00E10D72">
        <w:rPr>
          <w:rFonts w:asciiTheme="minorHAnsi" w:hAnsiTheme="minorHAnsi" w:cs="Arial"/>
          <w:b/>
          <w:bCs/>
        </w:rPr>
        <w:t xml:space="preserve"> NABAVE</w:t>
      </w:r>
    </w:p>
    <w:p w:rsidR="00CF5C34" w:rsidRPr="00E10D72" w:rsidRDefault="00CF5C34" w:rsidP="00500B3A">
      <w:pPr>
        <w:tabs>
          <w:tab w:val="left" w:pos="-720"/>
        </w:tabs>
        <w:suppressAutoHyphens/>
        <w:jc w:val="center"/>
        <w:rPr>
          <w:rFonts w:asciiTheme="minorHAnsi" w:hAnsiTheme="minorHAnsi" w:cs="Arial"/>
          <w:b/>
        </w:rPr>
      </w:pPr>
      <w:r w:rsidRPr="00E10D72">
        <w:rPr>
          <w:rFonts w:asciiTheme="minorHAnsi" w:hAnsiTheme="minorHAnsi" w:cs="Arial"/>
          <w:b/>
        </w:rPr>
        <w:t xml:space="preserve">Članak </w:t>
      </w:r>
      <w:proofErr w:type="spellStart"/>
      <w:r w:rsidRPr="00E10D72">
        <w:rPr>
          <w:rFonts w:asciiTheme="minorHAnsi" w:hAnsiTheme="minorHAnsi" w:cs="Arial"/>
          <w:b/>
        </w:rPr>
        <w:t>1</w:t>
      </w:r>
      <w:r w:rsidR="00833B38">
        <w:rPr>
          <w:rFonts w:asciiTheme="minorHAnsi" w:hAnsiTheme="minorHAnsi" w:cs="Arial"/>
          <w:b/>
        </w:rPr>
        <w:t>6</w:t>
      </w:r>
      <w:proofErr w:type="spellEnd"/>
      <w:r w:rsidRPr="00E10D72">
        <w:rPr>
          <w:rFonts w:asciiTheme="minorHAnsi" w:hAnsiTheme="minorHAnsi" w:cs="Arial"/>
          <w:b/>
        </w:rPr>
        <w:t>.</w:t>
      </w:r>
    </w:p>
    <w:p w:rsidR="00CF5C34" w:rsidRPr="00E10D72" w:rsidRDefault="00CF5C34" w:rsidP="00500B3A">
      <w:pPr>
        <w:widowControl w:val="0"/>
        <w:tabs>
          <w:tab w:val="left" w:pos="-720"/>
        </w:tabs>
        <w:suppressAutoHyphens/>
        <w:autoSpaceDE w:val="0"/>
        <w:autoSpaceDN w:val="0"/>
        <w:adjustRightInd w:val="0"/>
        <w:jc w:val="both"/>
        <w:rPr>
          <w:rFonts w:asciiTheme="minorHAnsi" w:hAnsiTheme="minorHAnsi" w:cs="Arial"/>
          <w:spacing w:val="-2"/>
        </w:rPr>
      </w:pPr>
    </w:p>
    <w:p w:rsidR="00CF5C34" w:rsidRPr="00E10D72" w:rsidRDefault="00CF5C34" w:rsidP="00500B3A">
      <w:pPr>
        <w:widowControl w:val="0"/>
        <w:numPr>
          <w:ilvl w:val="0"/>
          <w:numId w:val="4"/>
        </w:numPr>
        <w:tabs>
          <w:tab w:val="left" w:pos="-720"/>
        </w:tabs>
        <w:suppressAutoHyphens/>
        <w:autoSpaceDE w:val="0"/>
        <w:autoSpaceDN w:val="0"/>
        <w:adjustRightInd w:val="0"/>
        <w:spacing w:after="120"/>
        <w:jc w:val="both"/>
        <w:rPr>
          <w:rFonts w:asciiTheme="minorHAnsi" w:hAnsiTheme="minorHAnsi" w:cs="Arial"/>
          <w:spacing w:val="-2"/>
        </w:rPr>
      </w:pPr>
      <w:r w:rsidRPr="00E10D72">
        <w:rPr>
          <w:rFonts w:asciiTheme="minorHAnsi" w:hAnsiTheme="minorHAnsi" w:cs="Arial"/>
          <w:spacing w:val="-2"/>
        </w:rPr>
        <w:t xml:space="preserve">Izvršenje </w:t>
      </w:r>
      <w:r w:rsidR="00636A36" w:rsidRPr="00E10D72">
        <w:rPr>
          <w:rFonts w:asciiTheme="minorHAnsi" w:hAnsiTheme="minorHAnsi" w:cs="Arial"/>
          <w:spacing w:val="-2"/>
        </w:rPr>
        <w:t>jednostavne</w:t>
      </w:r>
      <w:r w:rsidRPr="00E10D72">
        <w:rPr>
          <w:rFonts w:asciiTheme="minorHAnsi" w:hAnsiTheme="minorHAnsi" w:cs="Arial"/>
          <w:spacing w:val="-2"/>
        </w:rPr>
        <w:t xml:space="preserve"> nabave mora biti u skladu s uvjetima određenim u pozivu za dostavu ponude, dokumentacijom priloženom uz poziv i odabranom ponudom.</w:t>
      </w:r>
    </w:p>
    <w:p w:rsidR="008005F9" w:rsidRPr="008B152B" w:rsidRDefault="00392D36" w:rsidP="008005F9">
      <w:pPr>
        <w:widowControl w:val="0"/>
        <w:numPr>
          <w:ilvl w:val="0"/>
          <w:numId w:val="4"/>
        </w:numPr>
        <w:tabs>
          <w:tab w:val="left" w:pos="-720"/>
        </w:tabs>
        <w:suppressAutoHyphens/>
        <w:autoSpaceDE w:val="0"/>
        <w:autoSpaceDN w:val="0"/>
        <w:adjustRightInd w:val="0"/>
        <w:spacing w:after="120"/>
        <w:jc w:val="both"/>
        <w:rPr>
          <w:rFonts w:asciiTheme="minorHAnsi" w:hAnsiTheme="minorHAnsi" w:cs="Arial"/>
          <w:spacing w:val="-2"/>
        </w:rPr>
      </w:pPr>
      <w:r w:rsidRPr="008B152B">
        <w:rPr>
          <w:rFonts w:asciiTheme="minorHAnsi" w:hAnsiTheme="minorHAnsi" w:cs="Arial"/>
          <w:spacing w:val="-2"/>
        </w:rPr>
        <w:t xml:space="preserve">Nakon obavljene dostave ponuditeljima, sukladno članku </w:t>
      </w:r>
      <w:proofErr w:type="spellStart"/>
      <w:r w:rsidRPr="008B152B">
        <w:rPr>
          <w:rFonts w:asciiTheme="minorHAnsi" w:hAnsiTheme="minorHAnsi" w:cs="Arial"/>
          <w:spacing w:val="-2"/>
        </w:rPr>
        <w:t>1</w:t>
      </w:r>
      <w:r w:rsidR="009C1BCC" w:rsidRPr="008B152B">
        <w:rPr>
          <w:rFonts w:asciiTheme="minorHAnsi" w:hAnsiTheme="minorHAnsi" w:cs="Arial"/>
          <w:spacing w:val="-2"/>
        </w:rPr>
        <w:t>5</w:t>
      </w:r>
      <w:proofErr w:type="spellEnd"/>
      <w:r w:rsidRPr="008B152B">
        <w:rPr>
          <w:rFonts w:asciiTheme="minorHAnsi" w:hAnsiTheme="minorHAnsi" w:cs="Arial"/>
          <w:spacing w:val="-2"/>
        </w:rPr>
        <w:t>. stavak 3. ovog Pravilnika, naručitelj s odabranim ponuditeljem sklapa Ugovor o nabavi</w:t>
      </w:r>
      <w:r w:rsidR="00500B3A" w:rsidRPr="008B152B">
        <w:rPr>
          <w:rFonts w:asciiTheme="minorHAnsi" w:hAnsiTheme="minorHAnsi" w:cs="Arial"/>
          <w:spacing w:val="-2"/>
        </w:rPr>
        <w:t xml:space="preserve"> </w:t>
      </w:r>
      <w:r w:rsidR="008005F9" w:rsidRPr="008B152B">
        <w:rPr>
          <w:rFonts w:asciiTheme="minorHAnsi" w:hAnsiTheme="minorHAnsi" w:cs="Arial"/>
          <w:spacing w:val="-2"/>
        </w:rPr>
        <w:t>i/</w:t>
      </w:r>
      <w:r w:rsidR="00500B3A" w:rsidRPr="008B152B">
        <w:rPr>
          <w:rFonts w:asciiTheme="minorHAnsi" w:hAnsiTheme="minorHAnsi" w:cs="Arial"/>
          <w:spacing w:val="-2"/>
        </w:rPr>
        <w:t>ili izdaje narudžbenicu</w:t>
      </w:r>
      <w:r w:rsidRPr="008B152B">
        <w:rPr>
          <w:rFonts w:asciiTheme="minorHAnsi" w:hAnsiTheme="minorHAnsi" w:cs="Arial"/>
          <w:spacing w:val="-2"/>
        </w:rPr>
        <w:t>.</w:t>
      </w:r>
    </w:p>
    <w:p w:rsidR="00392D36" w:rsidRDefault="008005F9" w:rsidP="008005F9">
      <w:pPr>
        <w:widowControl w:val="0"/>
        <w:tabs>
          <w:tab w:val="left" w:pos="-720"/>
        </w:tabs>
        <w:suppressAutoHyphens/>
        <w:autoSpaceDE w:val="0"/>
        <w:autoSpaceDN w:val="0"/>
        <w:adjustRightInd w:val="0"/>
        <w:spacing w:after="120"/>
        <w:jc w:val="both"/>
        <w:rPr>
          <w:rFonts w:asciiTheme="minorHAnsi" w:hAnsiTheme="minorHAnsi" w:cs="Arial"/>
          <w:spacing w:val="-2"/>
        </w:rPr>
      </w:pPr>
      <w:r>
        <w:rPr>
          <w:rFonts w:asciiTheme="minorHAnsi" w:hAnsiTheme="minorHAnsi" w:cs="Arial"/>
          <w:spacing w:val="-2"/>
        </w:rPr>
        <w:t>3)</w:t>
      </w:r>
      <w:r w:rsidR="00392D36" w:rsidRPr="00E10D72">
        <w:rPr>
          <w:rFonts w:asciiTheme="minorHAnsi" w:hAnsiTheme="minorHAnsi" w:cs="Arial"/>
          <w:spacing w:val="-2"/>
        </w:rPr>
        <w:t xml:space="preserve">U slučaju opravdane potrebe za dodatnom isporukom predmeta nabave u odnosu </w:t>
      </w:r>
      <w:r w:rsidR="006E45EF" w:rsidRPr="00E10D72">
        <w:rPr>
          <w:rFonts w:asciiTheme="minorHAnsi" w:hAnsiTheme="minorHAnsi" w:cs="Arial"/>
          <w:spacing w:val="-2"/>
        </w:rPr>
        <w:t xml:space="preserve">na već sklopljeni ugovor o nabavi ili izdanu narudžbenicu temeljem provedenog postupka jednostavne nabave iz članka </w:t>
      </w:r>
      <w:r w:rsidR="009D3509">
        <w:rPr>
          <w:rFonts w:asciiTheme="minorHAnsi" w:hAnsiTheme="minorHAnsi" w:cs="Arial"/>
          <w:spacing w:val="-2"/>
        </w:rPr>
        <w:t>6</w:t>
      </w:r>
      <w:r w:rsidR="006E45EF" w:rsidRPr="00E10D72">
        <w:rPr>
          <w:rFonts w:asciiTheme="minorHAnsi" w:hAnsiTheme="minorHAnsi" w:cs="Arial"/>
          <w:spacing w:val="-2"/>
        </w:rPr>
        <w:t xml:space="preserve">. stavak 1. ovog Pravilnika, vrijednost ugovora ili narudžbenice može se uvećati za najviše </w:t>
      </w:r>
      <w:proofErr w:type="spellStart"/>
      <w:r w:rsidR="006E45EF" w:rsidRPr="00E10D72">
        <w:rPr>
          <w:rFonts w:asciiTheme="minorHAnsi" w:hAnsiTheme="minorHAnsi" w:cs="Arial"/>
          <w:spacing w:val="-2"/>
        </w:rPr>
        <w:t>10</w:t>
      </w:r>
      <w:proofErr w:type="spellEnd"/>
      <w:r w:rsidR="006E45EF" w:rsidRPr="00E10D72">
        <w:rPr>
          <w:rFonts w:asciiTheme="minorHAnsi" w:hAnsiTheme="minorHAnsi" w:cs="Arial"/>
          <w:spacing w:val="-2"/>
        </w:rPr>
        <w:t xml:space="preserve">% prvotne vrijednosti s PDV-om, pod uvjetom da je ukupna vrijednost ugovora manja od pragova za primjenu </w:t>
      </w:r>
      <w:proofErr w:type="spellStart"/>
      <w:r w:rsidR="006E45EF" w:rsidRPr="00E10D72">
        <w:rPr>
          <w:rFonts w:asciiTheme="minorHAnsi" w:hAnsiTheme="minorHAnsi" w:cs="Arial"/>
          <w:spacing w:val="-2"/>
        </w:rPr>
        <w:t>ZJN</w:t>
      </w:r>
      <w:proofErr w:type="spellEnd"/>
      <w:r w:rsidR="006E45EF" w:rsidRPr="00E10D72">
        <w:rPr>
          <w:rFonts w:asciiTheme="minorHAnsi" w:hAnsiTheme="minorHAnsi" w:cs="Arial"/>
          <w:spacing w:val="-2"/>
        </w:rPr>
        <w:t xml:space="preserve"> </w:t>
      </w:r>
      <w:proofErr w:type="spellStart"/>
      <w:r w:rsidR="006E45EF" w:rsidRPr="00E10D72">
        <w:rPr>
          <w:rFonts w:asciiTheme="minorHAnsi" w:hAnsiTheme="minorHAnsi" w:cs="Arial"/>
          <w:spacing w:val="-2"/>
        </w:rPr>
        <w:t>2016</w:t>
      </w:r>
      <w:proofErr w:type="spellEnd"/>
      <w:r w:rsidR="006E45EF" w:rsidRPr="00E10D72">
        <w:rPr>
          <w:rFonts w:asciiTheme="minorHAnsi" w:hAnsiTheme="minorHAnsi" w:cs="Arial"/>
          <w:spacing w:val="-2"/>
        </w:rPr>
        <w:t>.</w:t>
      </w:r>
    </w:p>
    <w:p w:rsidR="009D3509" w:rsidRDefault="009D3509" w:rsidP="008005F9">
      <w:pPr>
        <w:widowControl w:val="0"/>
        <w:tabs>
          <w:tab w:val="left" w:pos="-720"/>
        </w:tabs>
        <w:suppressAutoHyphens/>
        <w:autoSpaceDE w:val="0"/>
        <w:autoSpaceDN w:val="0"/>
        <w:adjustRightInd w:val="0"/>
        <w:spacing w:after="120"/>
        <w:jc w:val="both"/>
        <w:rPr>
          <w:rFonts w:asciiTheme="minorHAnsi" w:hAnsiTheme="minorHAnsi" w:cs="Arial"/>
          <w:spacing w:val="-2"/>
        </w:rPr>
      </w:pPr>
      <w:r>
        <w:rPr>
          <w:rFonts w:asciiTheme="minorHAnsi" w:hAnsiTheme="minorHAnsi" w:cs="Arial"/>
          <w:spacing w:val="-2"/>
        </w:rPr>
        <w:t xml:space="preserve">4)Ugovor iz stavka 2. ovog članka sklopit će se u roku određenom u pozivu na dostavu ponude, a ako isti nije određene u pozivu, ugovor će se sklopiti u roku ne dužem od </w:t>
      </w:r>
      <w:proofErr w:type="spellStart"/>
      <w:r>
        <w:rPr>
          <w:rFonts w:asciiTheme="minorHAnsi" w:hAnsiTheme="minorHAnsi" w:cs="Arial"/>
          <w:spacing w:val="-2"/>
        </w:rPr>
        <w:t>30</w:t>
      </w:r>
      <w:proofErr w:type="spellEnd"/>
      <w:r>
        <w:rPr>
          <w:rFonts w:asciiTheme="minorHAnsi" w:hAnsiTheme="minorHAnsi" w:cs="Arial"/>
          <w:spacing w:val="-2"/>
        </w:rPr>
        <w:t xml:space="preserve"> dana od dana slanja odluke o odabiru.</w:t>
      </w:r>
    </w:p>
    <w:p w:rsidR="009D3509" w:rsidRDefault="009D3509" w:rsidP="008005F9">
      <w:pPr>
        <w:widowControl w:val="0"/>
        <w:tabs>
          <w:tab w:val="left" w:pos="-720"/>
        </w:tabs>
        <w:suppressAutoHyphens/>
        <w:autoSpaceDE w:val="0"/>
        <w:autoSpaceDN w:val="0"/>
        <w:adjustRightInd w:val="0"/>
        <w:spacing w:after="120"/>
        <w:jc w:val="both"/>
        <w:rPr>
          <w:rFonts w:asciiTheme="minorHAnsi" w:hAnsiTheme="minorHAnsi" w:cs="Arial"/>
          <w:spacing w:val="-2"/>
        </w:rPr>
      </w:pPr>
      <w:r>
        <w:rPr>
          <w:rFonts w:asciiTheme="minorHAnsi" w:hAnsiTheme="minorHAnsi" w:cs="Arial"/>
          <w:spacing w:val="-2"/>
        </w:rPr>
        <w:t>5)Ugovor sklopljen u postupku jednostavne nabave mora se izvršavati u skladu s uvjetima iz poziva na dostavu ponude te odabranom ponud</w:t>
      </w:r>
      <w:r w:rsidR="009C1BCC">
        <w:rPr>
          <w:rFonts w:asciiTheme="minorHAnsi" w:hAnsiTheme="minorHAnsi" w:cs="Arial"/>
          <w:spacing w:val="-2"/>
        </w:rPr>
        <w:t>om</w:t>
      </w:r>
      <w:r>
        <w:rPr>
          <w:rFonts w:asciiTheme="minorHAnsi" w:hAnsiTheme="minorHAnsi" w:cs="Arial"/>
          <w:spacing w:val="-2"/>
        </w:rPr>
        <w:t>.</w:t>
      </w:r>
    </w:p>
    <w:p w:rsidR="00014A26" w:rsidRPr="001D6E07" w:rsidRDefault="009D3509" w:rsidP="008005F9">
      <w:pPr>
        <w:widowControl w:val="0"/>
        <w:tabs>
          <w:tab w:val="left" w:pos="-720"/>
        </w:tabs>
        <w:suppressAutoHyphens/>
        <w:autoSpaceDE w:val="0"/>
        <w:autoSpaceDN w:val="0"/>
        <w:adjustRightInd w:val="0"/>
        <w:spacing w:after="120"/>
        <w:jc w:val="both"/>
        <w:rPr>
          <w:rFonts w:asciiTheme="minorHAnsi" w:hAnsiTheme="minorHAnsi" w:cs="Arial"/>
          <w:spacing w:val="-2"/>
        </w:rPr>
      </w:pPr>
      <w:r>
        <w:rPr>
          <w:rFonts w:asciiTheme="minorHAnsi" w:hAnsiTheme="minorHAnsi" w:cs="Arial"/>
          <w:spacing w:val="-2"/>
        </w:rPr>
        <w:t>6)</w:t>
      </w:r>
      <w:r w:rsidRPr="001D6E07">
        <w:rPr>
          <w:rFonts w:asciiTheme="minorHAnsi" w:hAnsiTheme="minorHAnsi" w:cs="Arial"/>
          <w:spacing w:val="-2"/>
        </w:rPr>
        <w:t xml:space="preserve">Uprava internom odlukom imenuje </w:t>
      </w:r>
      <w:r w:rsidR="009C1BCC" w:rsidRPr="001D6E07">
        <w:rPr>
          <w:rFonts w:asciiTheme="minorHAnsi" w:hAnsiTheme="minorHAnsi" w:cs="Arial"/>
          <w:spacing w:val="-2"/>
        </w:rPr>
        <w:t>osobe</w:t>
      </w:r>
      <w:r w:rsidR="00014A26" w:rsidRPr="001D6E07">
        <w:rPr>
          <w:rFonts w:asciiTheme="minorHAnsi" w:hAnsiTheme="minorHAnsi" w:cs="Arial"/>
          <w:spacing w:val="-2"/>
        </w:rPr>
        <w:t xml:space="preserve"> za praćenje realizacije ugovora </w:t>
      </w:r>
      <w:r w:rsidRPr="001D6E07">
        <w:rPr>
          <w:rFonts w:asciiTheme="minorHAnsi" w:hAnsiTheme="minorHAnsi" w:cs="Arial"/>
          <w:spacing w:val="-2"/>
        </w:rPr>
        <w:t xml:space="preserve">koji je obvezan kontrolirati i pratiti izvršenje ugovora (preuzimanje i kontrola ugovorene kvalitete i količine predmeta nabave, provjera ispunjenja svih ugovornih zahtjeva Naručitelja </w:t>
      </w:r>
      <w:r w:rsidR="00014A26" w:rsidRPr="001D6E07">
        <w:rPr>
          <w:rFonts w:asciiTheme="minorHAnsi" w:hAnsiTheme="minorHAnsi" w:cs="Arial"/>
          <w:spacing w:val="-2"/>
        </w:rPr>
        <w:t>a posebno rokova, ovjeravanje prateće dokumentacije, preuzimanje i pohranjivanje atesta, certifikata, prema potrebi iniciranje naplate jamstva i sl.).</w:t>
      </w:r>
    </w:p>
    <w:p w:rsidR="009D3509" w:rsidRPr="001D6E07" w:rsidRDefault="00014A26" w:rsidP="008005F9">
      <w:pPr>
        <w:widowControl w:val="0"/>
        <w:tabs>
          <w:tab w:val="left" w:pos="-720"/>
        </w:tabs>
        <w:suppressAutoHyphens/>
        <w:autoSpaceDE w:val="0"/>
        <w:autoSpaceDN w:val="0"/>
        <w:adjustRightInd w:val="0"/>
        <w:spacing w:after="120"/>
        <w:jc w:val="both"/>
        <w:rPr>
          <w:rFonts w:asciiTheme="minorHAnsi" w:hAnsiTheme="minorHAnsi" w:cs="Arial"/>
          <w:spacing w:val="-2"/>
        </w:rPr>
      </w:pPr>
      <w:r w:rsidRPr="001D6E07">
        <w:rPr>
          <w:rFonts w:asciiTheme="minorHAnsi" w:hAnsiTheme="minorHAnsi" w:cs="Arial"/>
          <w:spacing w:val="-2"/>
        </w:rPr>
        <w:t>7) Imenovana osoba za praćenje realizacije ugovora o nabavi dužna je u slučaju da druga ugovorna strana ne ispunjava bilo koju ugovornu obvezu pravovremeno dostaviti Upravi pismeno izvješće uz obrazloženje za pokretanje zahtjeva radi poduzimanja odgovarajućih mjera (raskid ugovora, ugovorna kazna, naplata jamstva i sl.)</w:t>
      </w:r>
      <w:r w:rsidR="009D3509" w:rsidRPr="001D6E07">
        <w:rPr>
          <w:rFonts w:asciiTheme="minorHAnsi" w:hAnsiTheme="minorHAnsi" w:cs="Arial"/>
          <w:spacing w:val="-2"/>
        </w:rPr>
        <w:t xml:space="preserve"> </w:t>
      </w:r>
    </w:p>
    <w:p w:rsidR="00CF5C34" w:rsidRPr="00E10D72" w:rsidRDefault="001D6E07" w:rsidP="009D3509">
      <w:pPr>
        <w:jc w:val="both"/>
        <w:rPr>
          <w:rFonts w:asciiTheme="minorHAnsi" w:hAnsiTheme="minorHAnsi" w:cs="Arial"/>
        </w:rPr>
      </w:pPr>
      <w:r>
        <w:rPr>
          <w:rFonts w:asciiTheme="minorHAnsi" w:hAnsiTheme="minorHAnsi" w:cs="Arial"/>
        </w:rPr>
        <w:t>8)</w:t>
      </w:r>
      <w:r w:rsidR="001204B2" w:rsidRPr="00E10D72">
        <w:rPr>
          <w:rFonts w:asciiTheme="minorHAnsi" w:hAnsiTheme="minorHAnsi" w:cs="Arial"/>
        </w:rPr>
        <w:t>Uprava</w:t>
      </w:r>
      <w:r w:rsidR="00CF5C34" w:rsidRPr="00E10D72">
        <w:rPr>
          <w:rFonts w:asciiTheme="minorHAnsi" w:hAnsiTheme="minorHAnsi" w:cs="Arial"/>
        </w:rPr>
        <w:t xml:space="preserve"> je na kraju godine dužna sastaviti Izvješće o iznosima </w:t>
      </w:r>
      <w:r w:rsidR="00636A36" w:rsidRPr="00E10D72">
        <w:rPr>
          <w:rFonts w:asciiTheme="minorHAnsi" w:hAnsiTheme="minorHAnsi" w:cs="Arial"/>
        </w:rPr>
        <w:t>jednostavnih</w:t>
      </w:r>
      <w:r w:rsidR="00CF5C34" w:rsidRPr="00E10D72">
        <w:rPr>
          <w:rFonts w:asciiTheme="minorHAnsi" w:hAnsiTheme="minorHAnsi" w:cs="Arial"/>
        </w:rPr>
        <w:t xml:space="preserve"> nabava za robe i usluge procijenjene vrijednosti do </w:t>
      </w:r>
      <w:proofErr w:type="spellStart"/>
      <w:r w:rsidR="00CF5C34" w:rsidRPr="00E10D72">
        <w:rPr>
          <w:rFonts w:asciiTheme="minorHAnsi" w:hAnsiTheme="minorHAnsi" w:cs="Arial"/>
        </w:rPr>
        <w:t>200.000</w:t>
      </w:r>
      <w:proofErr w:type="spellEnd"/>
      <w:r w:rsidR="00CF5C34" w:rsidRPr="00E10D72">
        <w:rPr>
          <w:rFonts w:asciiTheme="minorHAnsi" w:hAnsiTheme="minorHAnsi" w:cs="Arial"/>
        </w:rPr>
        <w:t>,</w:t>
      </w:r>
      <w:proofErr w:type="spellStart"/>
      <w:r w:rsidR="00CF5C34" w:rsidRPr="00E10D72">
        <w:rPr>
          <w:rFonts w:asciiTheme="minorHAnsi" w:hAnsiTheme="minorHAnsi" w:cs="Arial"/>
        </w:rPr>
        <w:t>00</w:t>
      </w:r>
      <w:proofErr w:type="spellEnd"/>
      <w:r w:rsidR="00CF5C34" w:rsidRPr="00E10D72">
        <w:rPr>
          <w:rFonts w:asciiTheme="minorHAnsi" w:hAnsiTheme="minorHAnsi" w:cs="Arial"/>
        </w:rPr>
        <w:t xml:space="preserve"> kuna odnosno </w:t>
      </w:r>
      <w:proofErr w:type="spellStart"/>
      <w:r w:rsidR="00CF5C34" w:rsidRPr="00E10D72">
        <w:rPr>
          <w:rFonts w:asciiTheme="minorHAnsi" w:hAnsiTheme="minorHAnsi" w:cs="Arial"/>
        </w:rPr>
        <w:t>500.000</w:t>
      </w:r>
      <w:proofErr w:type="spellEnd"/>
      <w:r w:rsidR="00CF5C34" w:rsidRPr="00E10D72">
        <w:rPr>
          <w:rFonts w:asciiTheme="minorHAnsi" w:hAnsiTheme="minorHAnsi" w:cs="Arial"/>
        </w:rPr>
        <w:t>,</w:t>
      </w:r>
      <w:proofErr w:type="spellStart"/>
      <w:r w:rsidR="00CF5C34" w:rsidRPr="00E10D72">
        <w:rPr>
          <w:rFonts w:asciiTheme="minorHAnsi" w:hAnsiTheme="minorHAnsi" w:cs="Arial"/>
        </w:rPr>
        <w:t>00</w:t>
      </w:r>
      <w:proofErr w:type="spellEnd"/>
      <w:r w:rsidR="00CF5C34" w:rsidRPr="00E10D72">
        <w:rPr>
          <w:rFonts w:asciiTheme="minorHAnsi" w:hAnsiTheme="minorHAnsi" w:cs="Arial"/>
        </w:rPr>
        <w:t xml:space="preserve"> kuna za radove</w:t>
      </w:r>
      <w:r w:rsidR="00610605" w:rsidRPr="00E10D72">
        <w:rPr>
          <w:rFonts w:asciiTheme="minorHAnsi" w:hAnsiTheme="minorHAnsi" w:cs="Arial"/>
        </w:rPr>
        <w:t xml:space="preserve">, te dostaviti </w:t>
      </w:r>
      <w:r w:rsidR="00CF5C34" w:rsidRPr="00E10D72">
        <w:rPr>
          <w:rFonts w:asciiTheme="minorHAnsi" w:hAnsiTheme="minorHAnsi" w:cs="Arial"/>
        </w:rPr>
        <w:t>tijelu nadležnom za sustav javne nabave putem Elektroničkog oglasnika.</w:t>
      </w:r>
    </w:p>
    <w:p w:rsidR="00610605" w:rsidRPr="00E10D72" w:rsidRDefault="00610605" w:rsidP="00500B3A">
      <w:pPr>
        <w:widowControl w:val="0"/>
        <w:tabs>
          <w:tab w:val="center" w:pos="4513"/>
        </w:tabs>
        <w:suppressAutoHyphens/>
        <w:autoSpaceDE w:val="0"/>
        <w:autoSpaceDN w:val="0"/>
        <w:adjustRightInd w:val="0"/>
        <w:jc w:val="center"/>
        <w:rPr>
          <w:rFonts w:asciiTheme="minorHAnsi" w:hAnsiTheme="minorHAnsi" w:cs="Arial"/>
          <w:b/>
          <w:spacing w:val="-2"/>
        </w:rPr>
      </w:pPr>
    </w:p>
    <w:p w:rsidR="00CF5C34" w:rsidRPr="00E10D72" w:rsidRDefault="00CF5C34" w:rsidP="00500B3A">
      <w:pPr>
        <w:widowControl w:val="0"/>
        <w:tabs>
          <w:tab w:val="center" w:pos="4513"/>
        </w:tabs>
        <w:suppressAutoHyphens/>
        <w:autoSpaceDE w:val="0"/>
        <w:autoSpaceDN w:val="0"/>
        <w:adjustRightInd w:val="0"/>
        <w:jc w:val="center"/>
        <w:rPr>
          <w:rFonts w:asciiTheme="minorHAnsi" w:hAnsiTheme="minorHAnsi" w:cs="Arial"/>
          <w:b/>
          <w:spacing w:val="-2"/>
        </w:rPr>
      </w:pPr>
      <w:r w:rsidRPr="00E10D72">
        <w:rPr>
          <w:rFonts w:asciiTheme="minorHAnsi" w:hAnsiTheme="minorHAnsi" w:cs="Arial"/>
          <w:b/>
          <w:spacing w:val="-2"/>
        </w:rPr>
        <w:t xml:space="preserve">Članak </w:t>
      </w:r>
      <w:proofErr w:type="spellStart"/>
      <w:r w:rsidRPr="00E10D72">
        <w:rPr>
          <w:rFonts w:asciiTheme="minorHAnsi" w:hAnsiTheme="minorHAnsi" w:cs="Arial"/>
          <w:b/>
          <w:spacing w:val="-2"/>
        </w:rPr>
        <w:t>1</w:t>
      </w:r>
      <w:r w:rsidR="00833B38">
        <w:rPr>
          <w:rFonts w:asciiTheme="minorHAnsi" w:hAnsiTheme="minorHAnsi" w:cs="Arial"/>
          <w:b/>
          <w:spacing w:val="-2"/>
        </w:rPr>
        <w:t>7</w:t>
      </w:r>
      <w:proofErr w:type="spellEnd"/>
      <w:r w:rsidRPr="00E10D72">
        <w:rPr>
          <w:rFonts w:asciiTheme="minorHAnsi" w:hAnsiTheme="minorHAnsi" w:cs="Arial"/>
          <w:b/>
          <w:spacing w:val="-2"/>
        </w:rPr>
        <w:t>.</w:t>
      </w:r>
    </w:p>
    <w:p w:rsidR="00CF5C34" w:rsidRPr="00E10D72" w:rsidRDefault="00CF5C34" w:rsidP="00500B3A">
      <w:pPr>
        <w:rPr>
          <w:rFonts w:asciiTheme="minorHAnsi" w:hAnsiTheme="minorHAnsi" w:cs="Arial"/>
        </w:rPr>
      </w:pPr>
    </w:p>
    <w:p w:rsidR="00CF5C34" w:rsidRPr="009C1BCC" w:rsidRDefault="009C1BCC" w:rsidP="009C1BCC">
      <w:pPr>
        <w:widowControl w:val="0"/>
        <w:tabs>
          <w:tab w:val="center" w:pos="4513"/>
        </w:tabs>
        <w:suppressAutoHyphens/>
        <w:autoSpaceDE w:val="0"/>
        <w:autoSpaceDN w:val="0"/>
        <w:adjustRightInd w:val="0"/>
        <w:jc w:val="both"/>
        <w:rPr>
          <w:rFonts w:asciiTheme="minorHAnsi" w:hAnsiTheme="minorHAnsi" w:cs="Arial"/>
          <w:spacing w:val="-2"/>
        </w:rPr>
      </w:pPr>
      <w:r>
        <w:rPr>
          <w:rFonts w:asciiTheme="minorHAnsi" w:hAnsiTheme="minorHAnsi" w:cs="Arial"/>
          <w:spacing w:val="-2"/>
        </w:rPr>
        <w:t>1)</w:t>
      </w:r>
      <w:r w:rsidR="001204B2" w:rsidRPr="009C1BCC">
        <w:rPr>
          <w:rFonts w:asciiTheme="minorHAnsi" w:hAnsiTheme="minorHAnsi" w:cs="Arial"/>
          <w:spacing w:val="-2"/>
        </w:rPr>
        <w:t>Uprava</w:t>
      </w:r>
      <w:r w:rsidR="00CF5C34" w:rsidRPr="009C1BCC">
        <w:rPr>
          <w:rFonts w:asciiTheme="minorHAnsi" w:hAnsiTheme="minorHAnsi" w:cs="Arial"/>
          <w:spacing w:val="-2"/>
        </w:rPr>
        <w:t xml:space="preserve"> je obvezna svu dokumentaciju o svakom postupku </w:t>
      </w:r>
      <w:r w:rsidR="003C064F" w:rsidRPr="009C1BCC">
        <w:rPr>
          <w:rFonts w:asciiTheme="minorHAnsi" w:hAnsiTheme="minorHAnsi" w:cs="Arial"/>
          <w:spacing w:val="-2"/>
        </w:rPr>
        <w:t>jednostavne</w:t>
      </w:r>
      <w:r w:rsidR="00CF5C34" w:rsidRPr="009C1BCC">
        <w:rPr>
          <w:rFonts w:asciiTheme="minorHAnsi" w:hAnsiTheme="minorHAnsi" w:cs="Arial"/>
          <w:spacing w:val="-2"/>
        </w:rPr>
        <w:t xml:space="preserve"> nabave čuvati najmanje 2 godine od završetka postupka </w:t>
      </w:r>
      <w:r w:rsidR="003C064F" w:rsidRPr="009C1BCC">
        <w:rPr>
          <w:rFonts w:asciiTheme="minorHAnsi" w:hAnsiTheme="minorHAnsi" w:cs="Arial"/>
          <w:spacing w:val="-2"/>
        </w:rPr>
        <w:t>jednostavne</w:t>
      </w:r>
      <w:r w:rsidR="00CF5C34" w:rsidRPr="009C1BCC">
        <w:rPr>
          <w:rFonts w:asciiTheme="minorHAnsi" w:hAnsiTheme="minorHAnsi" w:cs="Arial"/>
          <w:spacing w:val="-2"/>
        </w:rPr>
        <w:t xml:space="preserve"> nabave.</w:t>
      </w:r>
    </w:p>
    <w:p w:rsidR="008B152B" w:rsidRDefault="008B152B" w:rsidP="008B152B">
      <w:pPr>
        <w:rPr>
          <w:rFonts w:asciiTheme="minorHAnsi" w:hAnsiTheme="minorHAnsi" w:cs="Arial"/>
          <w:b/>
        </w:rPr>
      </w:pPr>
    </w:p>
    <w:p w:rsidR="008B152B" w:rsidRPr="00E10D72" w:rsidRDefault="008B152B" w:rsidP="008B152B">
      <w:pPr>
        <w:rPr>
          <w:rFonts w:asciiTheme="minorHAnsi" w:hAnsiTheme="minorHAnsi" w:cs="Arial"/>
          <w:b/>
        </w:rPr>
      </w:pPr>
      <w:proofErr w:type="spellStart"/>
      <w:r>
        <w:rPr>
          <w:rFonts w:asciiTheme="minorHAnsi" w:hAnsiTheme="minorHAnsi" w:cs="Arial"/>
          <w:b/>
        </w:rPr>
        <w:t>XII</w:t>
      </w:r>
      <w:r w:rsidR="007A64BA">
        <w:rPr>
          <w:rFonts w:asciiTheme="minorHAnsi" w:hAnsiTheme="minorHAnsi" w:cs="Arial"/>
          <w:b/>
        </w:rPr>
        <w:t>I</w:t>
      </w:r>
      <w:proofErr w:type="spellEnd"/>
      <w:r>
        <w:rPr>
          <w:rFonts w:asciiTheme="minorHAnsi" w:hAnsiTheme="minorHAnsi" w:cs="Arial"/>
          <w:b/>
        </w:rPr>
        <w:t xml:space="preserve">. </w:t>
      </w:r>
      <w:r w:rsidRPr="00E10D72">
        <w:rPr>
          <w:rFonts w:asciiTheme="minorHAnsi" w:hAnsiTheme="minorHAnsi" w:cs="Arial"/>
          <w:b/>
        </w:rPr>
        <w:t>P</w:t>
      </w:r>
      <w:r>
        <w:rPr>
          <w:rFonts w:asciiTheme="minorHAnsi" w:hAnsiTheme="minorHAnsi" w:cs="Arial"/>
          <w:b/>
        </w:rPr>
        <w:t>LAN NABAVE I REGISTAR UGOVORA</w:t>
      </w:r>
    </w:p>
    <w:p w:rsidR="008B152B" w:rsidRPr="008B152B" w:rsidRDefault="008B152B" w:rsidP="008B152B">
      <w:pPr>
        <w:spacing w:after="120"/>
        <w:jc w:val="center"/>
        <w:rPr>
          <w:rFonts w:asciiTheme="minorHAnsi" w:hAnsiTheme="minorHAnsi" w:cs="Arial"/>
          <w:b/>
        </w:rPr>
      </w:pPr>
      <w:r w:rsidRPr="008B152B">
        <w:rPr>
          <w:rFonts w:asciiTheme="minorHAnsi" w:hAnsiTheme="minorHAnsi" w:cs="Arial"/>
          <w:b/>
        </w:rPr>
        <w:t xml:space="preserve">Članak </w:t>
      </w:r>
      <w:proofErr w:type="spellStart"/>
      <w:r w:rsidRPr="008B152B">
        <w:rPr>
          <w:rFonts w:asciiTheme="minorHAnsi" w:hAnsiTheme="minorHAnsi" w:cs="Arial"/>
          <w:b/>
        </w:rPr>
        <w:t>1</w:t>
      </w:r>
      <w:r>
        <w:rPr>
          <w:rFonts w:asciiTheme="minorHAnsi" w:hAnsiTheme="minorHAnsi" w:cs="Arial"/>
          <w:b/>
        </w:rPr>
        <w:t>8</w:t>
      </w:r>
      <w:proofErr w:type="spellEnd"/>
      <w:r w:rsidRPr="008B152B">
        <w:rPr>
          <w:rFonts w:asciiTheme="minorHAnsi" w:hAnsiTheme="minorHAnsi" w:cs="Arial"/>
          <w:b/>
        </w:rPr>
        <w:t>.</w:t>
      </w:r>
    </w:p>
    <w:p w:rsidR="009C1BCC" w:rsidRPr="008B152B" w:rsidRDefault="008B152B" w:rsidP="009C1BCC">
      <w:pPr>
        <w:spacing w:after="120"/>
        <w:jc w:val="both"/>
        <w:rPr>
          <w:rFonts w:asciiTheme="minorHAnsi" w:hAnsiTheme="minorHAnsi" w:cs="Arial"/>
        </w:rPr>
      </w:pPr>
      <w:r w:rsidRPr="008B152B">
        <w:rPr>
          <w:rFonts w:asciiTheme="minorHAnsi" w:hAnsiTheme="minorHAnsi" w:cs="Arial"/>
        </w:rPr>
        <w:t>1</w:t>
      </w:r>
      <w:r w:rsidR="009C1BCC" w:rsidRPr="008B152B">
        <w:rPr>
          <w:rFonts w:asciiTheme="minorHAnsi" w:hAnsiTheme="minorHAnsi" w:cs="Arial"/>
        </w:rPr>
        <w:t xml:space="preserve">)Za predmete nabave čija je procijenjena vrijednost jednaka ili veća od </w:t>
      </w:r>
      <w:proofErr w:type="spellStart"/>
      <w:r w:rsidR="009C1BCC" w:rsidRPr="008B152B">
        <w:rPr>
          <w:rFonts w:asciiTheme="minorHAnsi" w:hAnsiTheme="minorHAnsi" w:cs="Arial"/>
        </w:rPr>
        <w:t>20.000</w:t>
      </w:r>
      <w:proofErr w:type="spellEnd"/>
      <w:r w:rsidR="009C1BCC" w:rsidRPr="008B152B">
        <w:rPr>
          <w:rFonts w:asciiTheme="minorHAnsi" w:hAnsiTheme="minorHAnsi" w:cs="Arial"/>
        </w:rPr>
        <w:t>,</w:t>
      </w:r>
      <w:proofErr w:type="spellStart"/>
      <w:r w:rsidR="009C1BCC" w:rsidRPr="008B152B">
        <w:rPr>
          <w:rFonts w:asciiTheme="minorHAnsi" w:hAnsiTheme="minorHAnsi" w:cs="Arial"/>
        </w:rPr>
        <w:t>00</w:t>
      </w:r>
      <w:proofErr w:type="spellEnd"/>
      <w:r w:rsidR="009C1BCC" w:rsidRPr="008B152B">
        <w:rPr>
          <w:rFonts w:asciiTheme="minorHAnsi" w:hAnsiTheme="minorHAnsi" w:cs="Arial"/>
        </w:rPr>
        <w:t xml:space="preserve"> kn a manja od </w:t>
      </w:r>
      <w:proofErr w:type="spellStart"/>
      <w:r w:rsidR="009C1BCC" w:rsidRPr="008B152B">
        <w:rPr>
          <w:rFonts w:asciiTheme="minorHAnsi" w:hAnsiTheme="minorHAnsi" w:cs="Arial"/>
        </w:rPr>
        <w:t>200.000</w:t>
      </w:r>
      <w:proofErr w:type="spellEnd"/>
      <w:r w:rsidR="009C1BCC" w:rsidRPr="008B152B">
        <w:rPr>
          <w:rFonts w:asciiTheme="minorHAnsi" w:hAnsiTheme="minorHAnsi" w:cs="Arial"/>
        </w:rPr>
        <w:t>,</w:t>
      </w:r>
      <w:proofErr w:type="spellStart"/>
      <w:r w:rsidR="009C1BCC" w:rsidRPr="008B152B">
        <w:rPr>
          <w:rFonts w:asciiTheme="minorHAnsi" w:hAnsiTheme="minorHAnsi" w:cs="Arial"/>
        </w:rPr>
        <w:t>00</w:t>
      </w:r>
      <w:proofErr w:type="spellEnd"/>
      <w:r w:rsidR="009C1BCC" w:rsidRPr="008B152B">
        <w:rPr>
          <w:rFonts w:asciiTheme="minorHAnsi" w:hAnsiTheme="minorHAnsi" w:cs="Arial"/>
        </w:rPr>
        <w:t xml:space="preserve"> kuna za robe i usluge, odnosno </w:t>
      </w:r>
      <w:proofErr w:type="spellStart"/>
      <w:r w:rsidR="009C1BCC" w:rsidRPr="008B152B">
        <w:rPr>
          <w:rFonts w:asciiTheme="minorHAnsi" w:hAnsiTheme="minorHAnsi" w:cs="Arial"/>
        </w:rPr>
        <w:t>500.000</w:t>
      </w:r>
      <w:proofErr w:type="spellEnd"/>
      <w:r w:rsidR="009C1BCC" w:rsidRPr="008B152B">
        <w:rPr>
          <w:rFonts w:asciiTheme="minorHAnsi" w:hAnsiTheme="minorHAnsi" w:cs="Arial"/>
        </w:rPr>
        <w:t>,</w:t>
      </w:r>
      <w:proofErr w:type="spellStart"/>
      <w:r w:rsidR="009C1BCC" w:rsidRPr="008B152B">
        <w:rPr>
          <w:rFonts w:asciiTheme="minorHAnsi" w:hAnsiTheme="minorHAnsi" w:cs="Arial"/>
        </w:rPr>
        <w:t>00</w:t>
      </w:r>
      <w:proofErr w:type="spellEnd"/>
      <w:r w:rsidR="009C1BCC" w:rsidRPr="008B152B">
        <w:rPr>
          <w:rFonts w:asciiTheme="minorHAnsi" w:hAnsiTheme="minorHAnsi" w:cs="Arial"/>
        </w:rPr>
        <w:t xml:space="preserve"> kuna za radove Naručitelj je obavezan izraditi Plan nabave i objaviti ga na Elektroničkom oglasniku javne nabave RH. U Plan nabave društva se unose podaci o predmetu nabave, procijenjenoj vrijednosti nabave i evidencijskom broju jednostavne nabave. Plan nabave kao i njegove izmjene i dopune donosi odgovorna osoba Društva.</w:t>
      </w:r>
    </w:p>
    <w:p w:rsidR="009C1BCC" w:rsidRPr="008B152B" w:rsidRDefault="009C1BCC" w:rsidP="009C1BCC">
      <w:pPr>
        <w:spacing w:after="120"/>
        <w:jc w:val="center"/>
        <w:rPr>
          <w:rFonts w:asciiTheme="minorHAnsi" w:hAnsiTheme="minorHAnsi" w:cs="Arial"/>
          <w:b/>
        </w:rPr>
      </w:pPr>
      <w:r w:rsidRPr="008B152B">
        <w:rPr>
          <w:rFonts w:asciiTheme="minorHAnsi" w:hAnsiTheme="minorHAnsi" w:cs="Arial"/>
          <w:b/>
        </w:rPr>
        <w:t xml:space="preserve">Članak </w:t>
      </w:r>
      <w:proofErr w:type="spellStart"/>
      <w:r w:rsidRPr="008B152B">
        <w:rPr>
          <w:rFonts w:asciiTheme="minorHAnsi" w:hAnsiTheme="minorHAnsi" w:cs="Arial"/>
          <w:b/>
        </w:rPr>
        <w:t>1</w:t>
      </w:r>
      <w:r w:rsidR="008B152B">
        <w:rPr>
          <w:rFonts w:asciiTheme="minorHAnsi" w:hAnsiTheme="minorHAnsi" w:cs="Arial"/>
          <w:b/>
        </w:rPr>
        <w:t>9</w:t>
      </w:r>
      <w:proofErr w:type="spellEnd"/>
      <w:r w:rsidRPr="008B152B">
        <w:rPr>
          <w:rFonts w:asciiTheme="minorHAnsi" w:hAnsiTheme="minorHAnsi" w:cs="Arial"/>
          <w:b/>
        </w:rPr>
        <w:t>.</w:t>
      </w:r>
    </w:p>
    <w:p w:rsidR="009C1BCC" w:rsidRPr="008B152B" w:rsidRDefault="009C1BCC" w:rsidP="009C1BCC">
      <w:pPr>
        <w:spacing w:after="120"/>
        <w:jc w:val="both"/>
        <w:rPr>
          <w:rFonts w:asciiTheme="minorHAnsi" w:hAnsiTheme="minorHAnsi" w:cs="Arial"/>
          <w:i/>
        </w:rPr>
      </w:pPr>
      <w:r w:rsidRPr="008B152B">
        <w:rPr>
          <w:rFonts w:asciiTheme="minorHAnsi" w:hAnsiTheme="minorHAnsi" w:cs="Arial"/>
        </w:rPr>
        <w:t>1)Uprava je obvezna voditi registar postupaka jednostavne nabave i sklopljenih ugovora iz ovoga Pravilnika koji se objavljuje na Elektroničkom oglasniku javne nabave RH.</w:t>
      </w:r>
    </w:p>
    <w:p w:rsidR="009C1BCC" w:rsidRPr="008B152B" w:rsidRDefault="009C1BCC" w:rsidP="009C1BCC">
      <w:pPr>
        <w:jc w:val="both"/>
        <w:rPr>
          <w:rFonts w:asciiTheme="minorHAnsi" w:hAnsiTheme="minorHAnsi" w:cs="Arial"/>
        </w:rPr>
      </w:pPr>
      <w:r w:rsidRPr="008B152B">
        <w:rPr>
          <w:rFonts w:asciiTheme="minorHAnsi" w:hAnsiTheme="minorHAnsi" w:cs="Arial"/>
        </w:rPr>
        <w:t>2)Registar sadrži najmanje sljedeće podatke:</w:t>
      </w:r>
    </w:p>
    <w:p w:rsidR="009C1BCC" w:rsidRPr="008B152B" w:rsidRDefault="009C1BCC" w:rsidP="009C1BCC">
      <w:pPr>
        <w:ind w:firstLine="708"/>
        <w:jc w:val="both"/>
        <w:rPr>
          <w:rFonts w:asciiTheme="minorHAnsi" w:hAnsiTheme="minorHAnsi" w:cs="Arial"/>
        </w:rPr>
      </w:pPr>
      <w:r w:rsidRPr="008B152B">
        <w:rPr>
          <w:rFonts w:asciiTheme="minorHAnsi" w:hAnsiTheme="minorHAnsi" w:cs="Arial"/>
        </w:rPr>
        <w:t>- predmet ugovora,</w:t>
      </w:r>
    </w:p>
    <w:p w:rsidR="009C1BCC" w:rsidRPr="008B152B" w:rsidRDefault="009C1BCC" w:rsidP="009C1BCC">
      <w:pPr>
        <w:ind w:firstLine="708"/>
        <w:jc w:val="both"/>
        <w:rPr>
          <w:rFonts w:asciiTheme="minorHAnsi" w:hAnsiTheme="minorHAnsi" w:cs="Arial"/>
        </w:rPr>
      </w:pPr>
      <w:r w:rsidRPr="008B152B">
        <w:rPr>
          <w:rFonts w:asciiTheme="minorHAnsi" w:hAnsiTheme="minorHAnsi" w:cs="Arial"/>
        </w:rPr>
        <w:t>- iznos sklopljenog ugovora,</w:t>
      </w:r>
    </w:p>
    <w:p w:rsidR="009C1BCC" w:rsidRPr="008B152B" w:rsidRDefault="009C1BCC" w:rsidP="009C1BCC">
      <w:pPr>
        <w:ind w:firstLine="708"/>
        <w:jc w:val="both"/>
        <w:rPr>
          <w:rFonts w:asciiTheme="minorHAnsi" w:hAnsiTheme="minorHAnsi" w:cs="Arial"/>
        </w:rPr>
      </w:pPr>
      <w:r w:rsidRPr="008B152B">
        <w:rPr>
          <w:rFonts w:asciiTheme="minorHAnsi" w:hAnsiTheme="minorHAnsi" w:cs="Arial"/>
        </w:rPr>
        <w:t>- naziv odabranog ponuditelja,</w:t>
      </w:r>
    </w:p>
    <w:p w:rsidR="009C1BCC" w:rsidRPr="008B152B" w:rsidRDefault="009C1BCC" w:rsidP="009C1BCC">
      <w:pPr>
        <w:spacing w:after="120"/>
        <w:ind w:firstLine="708"/>
        <w:jc w:val="both"/>
        <w:rPr>
          <w:rFonts w:asciiTheme="minorHAnsi" w:hAnsiTheme="minorHAnsi" w:cs="Arial"/>
        </w:rPr>
      </w:pPr>
      <w:r w:rsidRPr="008B152B">
        <w:rPr>
          <w:rFonts w:asciiTheme="minorHAnsi" w:hAnsiTheme="minorHAnsi" w:cs="Arial"/>
        </w:rPr>
        <w:t>- konačni iznos koji je isplaćen te obrazloženje ukoliko je taj iznos veći od ugovorenog</w:t>
      </w:r>
    </w:p>
    <w:p w:rsidR="009C1BCC" w:rsidRPr="00E10D72" w:rsidRDefault="005537CC" w:rsidP="009C1BCC">
      <w:pPr>
        <w:spacing w:after="120"/>
        <w:jc w:val="both"/>
        <w:rPr>
          <w:rFonts w:asciiTheme="minorHAnsi" w:hAnsiTheme="minorHAnsi" w:cs="Arial"/>
        </w:rPr>
      </w:pPr>
      <w:r>
        <w:rPr>
          <w:rFonts w:asciiTheme="minorHAnsi" w:hAnsiTheme="minorHAnsi" w:cs="Arial"/>
        </w:rPr>
        <w:t>3)</w:t>
      </w:r>
      <w:r w:rsidR="00657EDB">
        <w:rPr>
          <w:rFonts w:asciiTheme="minorHAnsi" w:hAnsiTheme="minorHAnsi" w:cs="Arial"/>
        </w:rPr>
        <w:t>Specijalist javne nabave</w:t>
      </w:r>
      <w:r>
        <w:rPr>
          <w:rFonts w:asciiTheme="minorHAnsi" w:hAnsiTheme="minorHAnsi" w:cs="Arial"/>
        </w:rPr>
        <w:t xml:space="preserve"> </w:t>
      </w:r>
      <w:r w:rsidR="009C1BCC" w:rsidRPr="008B152B">
        <w:rPr>
          <w:rFonts w:asciiTheme="minorHAnsi" w:hAnsiTheme="minorHAnsi" w:cs="Arial"/>
        </w:rPr>
        <w:t>izrađuje i vodi registar ugovora iz st. 1. ovog članka, te isti – u pravilu ažurira i objavljuje na internetskim stranicama.</w:t>
      </w:r>
    </w:p>
    <w:p w:rsidR="00CF5C34" w:rsidRPr="00E10D72" w:rsidRDefault="00CF5C34" w:rsidP="00500B3A">
      <w:pPr>
        <w:widowControl w:val="0"/>
        <w:tabs>
          <w:tab w:val="center" w:pos="4513"/>
        </w:tabs>
        <w:suppressAutoHyphens/>
        <w:autoSpaceDE w:val="0"/>
        <w:autoSpaceDN w:val="0"/>
        <w:adjustRightInd w:val="0"/>
        <w:jc w:val="both"/>
        <w:rPr>
          <w:rFonts w:asciiTheme="minorHAnsi" w:hAnsiTheme="minorHAnsi" w:cs="Arial"/>
          <w:spacing w:val="-2"/>
        </w:rPr>
      </w:pPr>
    </w:p>
    <w:p w:rsidR="00610605" w:rsidRPr="00E10D72" w:rsidRDefault="00833B38" w:rsidP="00500B3A">
      <w:pPr>
        <w:rPr>
          <w:rFonts w:asciiTheme="minorHAnsi" w:hAnsiTheme="minorHAnsi" w:cs="Arial"/>
          <w:b/>
        </w:rPr>
      </w:pPr>
      <w:proofErr w:type="spellStart"/>
      <w:r>
        <w:rPr>
          <w:rFonts w:asciiTheme="minorHAnsi" w:hAnsiTheme="minorHAnsi" w:cs="Arial"/>
          <w:b/>
        </w:rPr>
        <w:t>XI</w:t>
      </w:r>
      <w:r w:rsidR="007A64BA">
        <w:rPr>
          <w:rFonts w:asciiTheme="minorHAnsi" w:hAnsiTheme="minorHAnsi" w:cs="Arial"/>
          <w:b/>
        </w:rPr>
        <w:t>V</w:t>
      </w:r>
      <w:proofErr w:type="spellEnd"/>
      <w:r>
        <w:rPr>
          <w:rFonts w:asciiTheme="minorHAnsi" w:hAnsiTheme="minorHAnsi" w:cs="Arial"/>
          <w:b/>
        </w:rPr>
        <w:t xml:space="preserve">. </w:t>
      </w:r>
      <w:r w:rsidR="00610605" w:rsidRPr="00E10D72">
        <w:rPr>
          <w:rFonts w:asciiTheme="minorHAnsi" w:hAnsiTheme="minorHAnsi" w:cs="Arial"/>
          <w:b/>
        </w:rPr>
        <w:t>PRIJELAZNE I ZAVRŠNE ODREDBE</w:t>
      </w:r>
    </w:p>
    <w:p w:rsidR="00610605" w:rsidRPr="00E10D72" w:rsidRDefault="00610605" w:rsidP="00500B3A">
      <w:pPr>
        <w:jc w:val="center"/>
        <w:rPr>
          <w:rFonts w:asciiTheme="minorHAnsi" w:hAnsiTheme="minorHAnsi" w:cs="Arial"/>
          <w:b/>
        </w:rPr>
      </w:pPr>
    </w:p>
    <w:p w:rsidR="00CF5C34" w:rsidRPr="00E10D72" w:rsidRDefault="00CF5C34" w:rsidP="00500B3A">
      <w:pPr>
        <w:jc w:val="center"/>
        <w:rPr>
          <w:rFonts w:asciiTheme="minorHAnsi" w:hAnsiTheme="minorHAnsi" w:cs="Arial"/>
          <w:b/>
        </w:rPr>
      </w:pPr>
      <w:r w:rsidRPr="00E10D72">
        <w:rPr>
          <w:rFonts w:asciiTheme="minorHAnsi" w:hAnsiTheme="minorHAnsi" w:cs="Arial"/>
          <w:b/>
        </w:rPr>
        <w:t xml:space="preserve">Članak </w:t>
      </w:r>
      <w:proofErr w:type="spellStart"/>
      <w:r w:rsidR="008B152B">
        <w:rPr>
          <w:rFonts w:asciiTheme="minorHAnsi" w:hAnsiTheme="minorHAnsi" w:cs="Arial"/>
          <w:b/>
        </w:rPr>
        <w:t>20</w:t>
      </w:r>
      <w:proofErr w:type="spellEnd"/>
      <w:r w:rsidRPr="00E10D72">
        <w:rPr>
          <w:rFonts w:asciiTheme="minorHAnsi" w:hAnsiTheme="minorHAnsi" w:cs="Arial"/>
          <w:b/>
        </w:rPr>
        <w:t>.</w:t>
      </w:r>
    </w:p>
    <w:p w:rsidR="00610605" w:rsidRPr="00E10D72" w:rsidRDefault="00610605" w:rsidP="00500B3A">
      <w:pPr>
        <w:jc w:val="center"/>
        <w:rPr>
          <w:rFonts w:asciiTheme="minorHAnsi" w:hAnsiTheme="minorHAnsi" w:cs="Arial"/>
          <w:b/>
        </w:rPr>
      </w:pPr>
    </w:p>
    <w:p w:rsidR="00636A36" w:rsidRPr="00E10D72" w:rsidRDefault="006E45EF" w:rsidP="00500B3A">
      <w:pPr>
        <w:rPr>
          <w:rFonts w:asciiTheme="minorHAnsi" w:hAnsiTheme="minorHAnsi" w:cs="Arial"/>
        </w:rPr>
      </w:pPr>
      <w:r w:rsidRPr="00E10D72">
        <w:rPr>
          <w:rFonts w:asciiTheme="minorHAnsi" w:hAnsiTheme="minorHAnsi" w:cs="Arial"/>
        </w:rPr>
        <w:t xml:space="preserve">1)  </w:t>
      </w:r>
      <w:r w:rsidR="00636A36" w:rsidRPr="00E10D72">
        <w:rPr>
          <w:rFonts w:asciiTheme="minorHAnsi" w:hAnsiTheme="minorHAnsi" w:cs="Arial"/>
        </w:rPr>
        <w:t xml:space="preserve">Ovaj Pravilnik, kao i sve njegove daljnje izmjene ili dopune, objavljuje se na internetskoj stranici </w:t>
      </w:r>
      <w:r w:rsidRPr="00E10D72">
        <w:rPr>
          <w:rFonts w:asciiTheme="minorHAnsi" w:hAnsiTheme="minorHAnsi" w:cs="Arial"/>
        </w:rPr>
        <w:t>Naručitelja.</w:t>
      </w:r>
    </w:p>
    <w:p w:rsidR="006E45EF" w:rsidRPr="00E10D72" w:rsidRDefault="006E45EF" w:rsidP="00500B3A">
      <w:pPr>
        <w:rPr>
          <w:rFonts w:asciiTheme="minorHAnsi" w:hAnsiTheme="minorHAnsi" w:cs="Arial"/>
        </w:rPr>
      </w:pPr>
    </w:p>
    <w:p w:rsidR="006E45EF" w:rsidRPr="00E10D72" w:rsidRDefault="00A95390" w:rsidP="00500B3A">
      <w:pPr>
        <w:pStyle w:val="Tijeloteksta-uvlaka3"/>
        <w:ind w:firstLine="0"/>
        <w:rPr>
          <w:rFonts w:asciiTheme="minorHAnsi" w:hAnsiTheme="minorHAnsi" w:cs="Arial"/>
          <w:b/>
          <w:spacing w:val="-2"/>
          <w:sz w:val="24"/>
          <w:szCs w:val="24"/>
        </w:rPr>
      </w:pPr>
      <w:r w:rsidRPr="00E10D72">
        <w:rPr>
          <w:rFonts w:asciiTheme="minorHAnsi" w:hAnsiTheme="minorHAnsi" w:cs="Arial"/>
          <w:sz w:val="24"/>
          <w:szCs w:val="24"/>
        </w:rPr>
        <w:t xml:space="preserve">2)  </w:t>
      </w:r>
      <w:r w:rsidR="006E45EF" w:rsidRPr="00E10D72">
        <w:rPr>
          <w:rFonts w:asciiTheme="minorHAnsi" w:hAnsiTheme="minorHAnsi" w:cs="Arial"/>
          <w:sz w:val="24"/>
          <w:szCs w:val="24"/>
        </w:rPr>
        <w:t xml:space="preserve">Ovaj Pravilnik stupa na snagu danom donošenja. Stupanjem na snagu ovog Pravilnika, prestaje važiti Pravilnik o provođenju postupaka jednostavne nabave robe, radova i usluga, broj: </w:t>
      </w:r>
      <w:proofErr w:type="spellStart"/>
      <w:r w:rsidR="00B8571A">
        <w:rPr>
          <w:rFonts w:asciiTheme="minorHAnsi" w:hAnsiTheme="minorHAnsi" w:cs="Arial"/>
          <w:sz w:val="24"/>
          <w:szCs w:val="24"/>
        </w:rPr>
        <w:t>107</w:t>
      </w:r>
      <w:proofErr w:type="spellEnd"/>
      <w:r w:rsidR="006E45EF" w:rsidRPr="00E10D72">
        <w:rPr>
          <w:rFonts w:asciiTheme="minorHAnsi" w:hAnsiTheme="minorHAnsi" w:cs="Arial"/>
          <w:sz w:val="24"/>
          <w:szCs w:val="24"/>
        </w:rPr>
        <w:t>/</w:t>
      </w:r>
      <w:proofErr w:type="spellStart"/>
      <w:r w:rsidR="00B8571A">
        <w:rPr>
          <w:rFonts w:asciiTheme="minorHAnsi" w:hAnsiTheme="minorHAnsi" w:cs="Arial"/>
          <w:sz w:val="24"/>
          <w:szCs w:val="24"/>
        </w:rPr>
        <w:t>20</w:t>
      </w:r>
      <w:proofErr w:type="spellEnd"/>
      <w:r w:rsidR="006E45EF" w:rsidRPr="00E10D72">
        <w:rPr>
          <w:rFonts w:asciiTheme="minorHAnsi" w:hAnsiTheme="minorHAnsi" w:cs="Arial"/>
          <w:sz w:val="24"/>
          <w:szCs w:val="24"/>
        </w:rPr>
        <w:t xml:space="preserve"> od </w:t>
      </w:r>
      <w:proofErr w:type="spellStart"/>
      <w:r w:rsidR="00B8571A">
        <w:rPr>
          <w:rFonts w:asciiTheme="minorHAnsi" w:hAnsiTheme="minorHAnsi" w:cs="Arial"/>
          <w:sz w:val="24"/>
          <w:szCs w:val="24"/>
        </w:rPr>
        <w:t>0</w:t>
      </w:r>
      <w:r w:rsidR="00D0246C">
        <w:rPr>
          <w:rFonts w:asciiTheme="minorHAnsi" w:hAnsiTheme="minorHAnsi" w:cs="Arial"/>
          <w:sz w:val="24"/>
          <w:szCs w:val="24"/>
        </w:rPr>
        <w:t>3</w:t>
      </w:r>
      <w:proofErr w:type="spellEnd"/>
      <w:r w:rsidR="006E45EF" w:rsidRPr="00E10D72">
        <w:rPr>
          <w:rFonts w:asciiTheme="minorHAnsi" w:hAnsiTheme="minorHAnsi" w:cs="Arial"/>
          <w:sz w:val="24"/>
          <w:szCs w:val="24"/>
        </w:rPr>
        <w:t>.</w:t>
      </w:r>
      <w:r w:rsidR="00D0246C">
        <w:rPr>
          <w:rFonts w:asciiTheme="minorHAnsi" w:hAnsiTheme="minorHAnsi" w:cs="Arial"/>
          <w:sz w:val="24"/>
          <w:szCs w:val="24"/>
        </w:rPr>
        <w:t xml:space="preserve"> </w:t>
      </w:r>
      <w:r w:rsidR="00B8571A">
        <w:rPr>
          <w:rFonts w:asciiTheme="minorHAnsi" w:hAnsiTheme="minorHAnsi" w:cs="Arial"/>
          <w:sz w:val="24"/>
          <w:szCs w:val="24"/>
        </w:rPr>
        <w:t>veljače</w:t>
      </w:r>
      <w:r w:rsidR="006E45EF" w:rsidRPr="00E10D72">
        <w:rPr>
          <w:rFonts w:asciiTheme="minorHAnsi" w:hAnsiTheme="minorHAnsi" w:cs="Arial"/>
          <w:sz w:val="24"/>
          <w:szCs w:val="24"/>
        </w:rPr>
        <w:t xml:space="preserve"> </w:t>
      </w:r>
      <w:proofErr w:type="spellStart"/>
      <w:r w:rsidR="006E45EF" w:rsidRPr="00E10D72">
        <w:rPr>
          <w:rFonts w:asciiTheme="minorHAnsi" w:hAnsiTheme="minorHAnsi" w:cs="Arial"/>
          <w:sz w:val="24"/>
          <w:szCs w:val="24"/>
        </w:rPr>
        <w:t>20</w:t>
      </w:r>
      <w:r w:rsidR="00B8571A">
        <w:rPr>
          <w:rFonts w:asciiTheme="minorHAnsi" w:hAnsiTheme="minorHAnsi" w:cs="Arial"/>
          <w:sz w:val="24"/>
          <w:szCs w:val="24"/>
        </w:rPr>
        <w:t>20</w:t>
      </w:r>
      <w:proofErr w:type="spellEnd"/>
      <w:r w:rsidR="006E45EF" w:rsidRPr="00E10D72">
        <w:rPr>
          <w:rFonts w:asciiTheme="minorHAnsi" w:hAnsiTheme="minorHAnsi" w:cs="Arial"/>
          <w:sz w:val="24"/>
          <w:szCs w:val="24"/>
        </w:rPr>
        <w:t>. godine</w:t>
      </w:r>
      <w:r w:rsidR="00DD778F" w:rsidRPr="00E10D72">
        <w:rPr>
          <w:rFonts w:asciiTheme="minorHAnsi" w:hAnsiTheme="minorHAnsi" w:cs="Arial"/>
          <w:sz w:val="24"/>
          <w:szCs w:val="24"/>
        </w:rPr>
        <w:t>.</w:t>
      </w:r>
    </w:p>
    <w:p w:rsidR="00CF5C34" w:rsidRPr="00E10D72" w:rsidRDefault="00CF5C34" w:rsidP="00500B3A">
      <w:pPr>
        <w:pStyle w:val="Tijeloteksta-uvlaka3"/>
        <w:ind w:firstLine="0"/>
        <w:rPr>
          <w:rFonts w:asciiTheme="minorHAnsi" w:hAnsiTheme="minorHAnsi" w:cs="Arial"/>
          <w:b/>
          <w:spacing w:val="-2"/>
          <w:sz w:val="24"/>
          <w:szCs w:val="24"/>
        </w:rPr>
      </w:pPr>
    </w:p>
    <w:p w:rsidR="00284C2A" w:rsidRDefault="00284C2A" w:rsidP="00500B3A">
      <w:pPr>
        <w:tabs>
          <w:tab w:val="center" w:pos="7938"/>
        </w:tabs>
        <w:suppressAutoHyphens/>
        <w:rPr>
          <w:rFonts w:asciiTheme="minorHAnsi" w:hAnsiTheme="minorHAnsi" w:cs="Arial"/>
          <w:spacing w:val="-2"/>
        </w:rPr>
      </w:pPr>
      <w:r>
        <w:rPr>
          <w:rFonts w:asciiTheme="minorHAnsi" w:hAnsiTheme="minorHAnsi" w:cs="Arial"/>
          <w:spacing w:val="-2"/>
        </w:rPr>
        <w:tab/>
      </w:r>
      <w:r>
        <w:rPr>
          <w:rFonts w:asciiTheme="minorHAnsi" w:hAnsiTheme="minorHAnsi" w:cs="Arial"/>
          <w:spacing w:val="-2"/>
        </w:rPr>
        <w:tab/>
      </w:r>
      <w:r>
        <w:rPr>
          <w:rFonts w:asciiTheme="minorHAnsi" w:hAnsiTheme="minorHAnsi" w:cs="Arial"/>
          <w:spacing w:val="-2"/>
        </w:rPr>
        <w:tab/>
      </w:r>
      <w:r>
        <w:rPr>
          <w:rFonts w:asciiTheme="minorHAnsi" w:hAnsiTheme="minorHAnsi" w:cs="Arial"/>
          <w:noProof/>
          <w:spacing w:val="-2"/>
        </w:rPr>
        <w:drawing>
          <wp:inline distT="0" distB="0" distL="0" distR="0">
            <wp:extent cx="2503448" cy="1362340"/>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5541" cy="1363479"/>
                    </a:xfrm>
                    <a:prstGeom prst="rect">
                      <a:avLst/>
                    </a:prstGeom>
                    <a:noFill/>
                    <a:ln>
                      <a:noFill/>
                    </a:ln>
                  </pic:spPr>
                </pic:pic>
              </a:graphicData>
            </a:graphic>
          </wp:inline>
        </w:drawing>
      </w:r>
    </w:p>
    <w:p w:rsidR="00284C2A" w:rsidRDefault="00284C2A" w:rsidP="00500B3A">
      <w:pPr>
        <w:tabs>
          <w:tab w:val="center" w:pos="7938"/>
        </w:tabs>
        <w:suppressAutoHyphens/>
        <w:rPr>
          <w:rFonts w:asciiTheme="minorHAnsi" w:hAnsiTheme="minorHAnsi" w:cs="Arial"/>
          <w:spacing w:val="-2"/>
        </w:rPr>
      </w:pPr>
    </w:p>
    <w:p w:rsidR="00284C2A" w:rsidRDefault="00284C2A" w:rsidP="00500B3A">
      <w:pPr>
        <w:tabs>
          <w:tab w:val="center" w:pos="7938"/>
        </w:tabs>
        <w:suppressAutoHyphens/>
        <w:rPr>
          <w:rFonts w:asciiTheme="minorHAnsi" w:hAnsiTheme="minorHAnsi" w:cs="Arial"/>
          <w:spacing w:val="-2"/>
        </w:rPr>
      </w:pPr>
    </w:p>
    <w:p w:rsidR="00284C2A" w:rsidRDefault="00284C2A" w:rsidP="00500B3A">
      <w:pPr>
        <w:tabs>
          <w:tab w:val="center" w:pos="7938"/>
        </w:tabs>
        <w:suppressAutoHyphens/>
        <w:rPr>
          <w:rFonts w:asciiTheme="minorHAnsi" w:hAnsiTheme="minorHAnsi" w:cs="Arial"/>
          <w:spacing w:val="-2"/>
        </w:rPr>
      </w:pPr>
    </w:p>
    <w:p w:rsidR="00CF5C34" w:rsidRPr="00E10D72" w:rsidRDefault="00610605" w:rsidP="00500B3A">
      <w:pPr>
        <w:tabs>
          <w:tab w:val="center" w:pos="7938"/>
        </w:tabs>
        <w:suppressAutoHyphens/>
        <w:rPr>
          <w:rFonts w:asciiTheme="minorHAnsi" w:hAnsiTheme="minorHAnsi" w:cs="Arial"/>
          <w:spacing w:val="-2"/>
        </w:rPr>
      </w:pPr>
      <w:r w:rsidRPr="00E10D72">
        <w:rPr>
          <w:rFonts w:asciiTheme="minorHAnsi" w:hAnsiTheme="minorHAnsi" w:cs="Arial"/>
          <w:spacing w:val="-2"/>
        </w:rPr>
        <w:t>Broj:</w:t>
      </w:r>
      <w:r w:rsidR="008B152B">
        <w:rPr>
          <w:rFonts w:asciiTheme="minorHAnsi" w:hAnsiTheme="minorHAnsi" w:cs="Arial"/>
          <w:spacing w:val="-2"/>
        </w:rPr>
        <w:t xml:space="preserve"> </w:t>
      </w:r>
      <w:proofErr w:type="spellStart"/>
      <w:r w:rsidR="001D6E07">
        <w:rPr>
          <w:rFonts w:asciiTheme="minorHAnsi" w:hAnsiTheme="minorHAnsi" w:cs="Arial"/>
          <w:spacing w:val="-2"/>
        </w:rPr>
        <w:t>367</w:t>
      </w:r>
      <w:proofErr w:type="spellEnd"/>
      <w:r w:rsidR="005B5A9C" w:rsidRPr="00E10D72">
        <w:rPr>
          <w:rFonts w:asciiTheme="minorHAnsi" w:hAnsiTheme="minorHAnsi" w:cs="Arial"/>
          <w:spacing w:val="-2"/>
        </w:rPr>
        <w:t>/</w:t>
      </w:r>
      <w:proofErr w:type="spellStart"/>
      <w:r w:rsidR="00D0246C">
        <w:rPr>
          <w:rFonts w:asciiTheme="minorHAnsi" w:hAnsiTheme="minorHAnsi" w:cs="Arial"/>
          <w:spacing w:val="-2"/>
        </w:rPr>
        <w:t>20</w:t>
      </w:r>
      <w:proofErr w:type="spellEnd"/>
    </w:p>
    <w:p w:rsidR="00CC177E" w:rsidRPr="00E10D72" w:rsidRDefault="00610605" w:rsidP="00500B3A">
      <w:pPr>
        <w:tabs>
          <w:tab w:val="center" w:pos="7938"/>
        </w:tabs>
        <w:suppressAutoHyphens/>
        <w:rPr>
          <w:rFonts w:asciiTheme="minorHAnsi" w:hAnsiTheme="minorHAnsi" w:cs="Arial"/>
          <w:spacing w:val="-2"/>
        </w:rPr>
      </w:pPr>
      <w:r w:rsidRPr="00E10D72">
        <w:rPr>
          <w:rFonts w:asciiTheme="minorHAnsi" w:hAnsiTheme="minorHAnsi" w:cs="Arial"/>
          <w:spacing w:val="-2"/>
        </w:rPr>
        <w:t>U Dubrovniku,</w:t>
      </w:r>
      <w:r w:rsidR="007669EF" w:rsidRPr="00E10D72">
        <w:rPr>
          <w:rFonts w:asciiTheme="minorHAnsi" w:hAnsiTheme="minorHAnsi" w:cs="Arial"/>
          <w:spacing w:val="-2"/>
        </w:rPr>
        <w:t xml:space="preserve"> </w:t>
      </w:r>
      <w:r w:rsidR="001D6E07">
        <w:rPr>
          <w:rFonts w:asciiTheme="minorHAnsi" w:hAnsiTheme="minorHAnsi" w:cs="Arial"/>
          <w:spacing w:val="-2"/>
        </w:rPr>
        <w:t>12</w:t>
      </w:r>
      <w:r w:rsidR="001214D4" w:rsidRPr="00E10D72">
        <w:rPr>
          <w:rFonts w:asciiTheme="minorHAnsi" w:hAnsiTheme="minorHAnsi" w:cs="Arial"/>
          <w:spacing w:val="-2"/>
        </w:rPr>
        <w:t>.</w:t>
      </w:r>
      <w:r w:rsidR="001D6E07">
        <w:rPr>
          <w:rFonts w:asciiTheme="minorHAnsi" w:hAnsiTheme="minorHAnsi" w:cs="Arial"/>
          <w:spacing w:val="-2"/>
        </w:rPr>
        <w:t>1</w:t>
      </w:r>
      <w:r w:rsidR="001214D4" w:rsidRPr="00E10D72">
        <w:rPr>
          <w:rFonts w:asciiTheme="minorHAnsi" w:hAnsiTheme="minorHAnsi" w:cs="Arial"/>
          <w:spacing w:val="-2"/>
        </w:rPr>
        <w:t>0.20</w:t>
      </w:r>
      <w:r w:rsidR="00D0246C">
        <w:rPr>
          <w:rFonts w:asciiTheme="minorHAnsi" w:hAnsiTheme="minorHAnsi" w:cs="Arial"/>
          <w:spacing w:val="-2"/>
        </w:rPr>
        <w:t>20</w:t>
      </w:r>
      <w:r w:rsidR="001214D4" w:rsidRPr="00E10D72">
        <w:rPr>
          <w:rFonts w:asciiTheme="minorHAnsi" w:hAnsiTheme="minorHAnsi" w:cs="Arial"/>
          <w:spacing w:val="-2"/>
        </w:rPr>
        <w:t>.</w:t>
      </w:r>
      <w:bookmarkStart w:id="0" w:name="_GoBack"/>
      <w:bookmarkEnd w:id="0"/>
    </w:p>
    <w:sectPr w:rsidR="00CC177E" w:rsidRPr="00E10D72" w:rsidSect="00F3463C">
      <w:footerReference w:type="even" r:id="rId10"/>
      <w:footerReference w:type="default" r:id="rId11"/>
      <w:pgSz w:w="11906" w:h="16838"/>
      <w:pgMar w:top="851" w:right="851" w:bottom="851"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0D5" w:rsidRDefault="00D700D5" w:rsidP="00373708">
      <w:r>
        <w:separator/>
      </w:r>
    </w:p>
  </w:endnote>
  <w:endnote w:type="continuationSeparator" w:id="0">
    <w:p w:rsidR="00D700D5" w:rsidRDefault="00D700D5" w:rsidP="0037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B5" w:rsidRDefault="00722A3D" w:rsidP="000331B5">
    <w:pPr>
      <w:pStyle w:val="Podnoje"/>
      <w:framePr w:wrap="around" w:vAnchor="text" w:hAnchor="margin" w:xAlign="center" w:y="1"/>
      <w:rPr>
        <w:rStyle w:val="Brojstranice"/>
      </w:rPr>
    </w:pPr>
    <w:r>
      <w:rPr>
        <w:rStyle w:val="Brojstranice"/>
      </w:rPr>
      <w:fldChar w:fldCharType="begin"/>
    </w:r>
    <w:r w:rsidR="003C064F">
      <w:rPr>
        <w:rStyle w:val="Brojstranice"/>
      </w:rPr>
      <w:instrText xml:space="preserve">PAGE  </w:instrText>
    </w:r>
    <w:r>
      <w:rPr>
        <w:rStyle w:val="Brojstranice"/>
      </w:rPr>
      <w:fldChar w:fldCharType="end"/>
    </w:r>
  </w:p>
  <w:p w:rsidR="000331B5" w:rsidRDefault="00D700D5" w:rsidP="006E3583">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B5" w:rsidRDefault="00722A3D" w:rsidP="000331B5">
    <w:pPr>
      <w:pStyle w:val="Podnoje"/>
      <w:framePr w:wrap="around" w:vAnchor="text" w:hAnchor="margin" w:xAlign="center" w:y="1"/>
      <w:rPr>
        <w:rStyle w:val="Brojstranice"/>
      </w:rPr>
    </w:pPr>
    <w:r>
      <w:rPr>
        <w:rStyle w:val="Brojstranice"/>
      </w:rPr>
      <w:fldChar w:fldCharType="begin"/>
    </w:r>
    <w:r w:rsidR="003C064F">
      <w:rPr>
        <w:rStyle w:val="Brojstranice"/>
      </w:rPr>
      <w:instrText xml:space="preserve">PAGE  </w:instrText>
    </w:r>
    <w:r>
      <w:rPr>
        <w:rStyle w:val="Brojstranice"/>
      </w:rPr>
      <w:fldChar w:fldCharType="separate"/>
    </w:r>
    <w:r w:rsidR="00284C2A">
      <w:rPr>
        <w:rStyle w:val="Brojstranice"/>
        <w:noProof/>
      </w:rPr>
      <w:t>7</w:t>
    </w:r>
    <w:r>
      <w:rPr>
        <w:rStyle w:val="Brojstranice"/>
      </w:rPr>
      <w:fldChar w:fldCharType="end"/>
    </w:r>
  </w:p>
  <w:p w:rsidR="000331B5" w:rsidRDefault="00D700D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0D5" w:rsidRDefault="00D700D5" w:rsidP="00373708">
      <w:r>
        <w:separator/>
      </w:r>
    </w:p>
  </w:footnote>
  <w:footnote w:type="continuationSeparator" w:id="0">
    <w:p w:rsidR="00D700D5" w:rsidRDefault="00D700D5" w:rsidP="003737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26E6"/>
    <w:multiLevelType w:val="hybridMultilevel"/>
    <w:tmpl w:val="DF30B0FA"/>
    <w:lvl w:ilvl="0" w:tplc="B0D09710">
      <w:start w:val="1"/>
      <w:numFmt w:val="decimal"/>
      <w:lvlText w:val="%1)"/>
      <w:lvlJc w:val="left"/>
      <w:pPr>
        <w:tabs>
          <w:tab w:val="num" w:pos="360"/>
        </w:tabs>
        <w:ind w:left="0" w:firstLine="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059F5AA7"/>
    <w:multiLevelType w:val="hybridMultilevel"/>
    <w:tmpl w:val="B5A89384"/>
    <w:lvl w:ilvl="0" w:tplc="B0D09710">
      <w:start w:val="1"/>
      <w:numFmt w:val="decimal"/>
      <w:lvlText w:val="%1)"/>
      <w:lvlJc w:val="left"/>
      <w:pPr>
        <w:tabs>
          <w:tab w:val="num" w:pos="360"/>
        </w:tabs>
        <w:ind w:left="0" w:firstLine="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064C3634"/>
    <w:multiLevelType w:val="hybridMultilevel"/>
    <w:tmpl w:val="E4C60D8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A6036BA"/>
    <w:multiLevelType w:val="hybridMultilevel"/>
    <w:tmpl w:val="0324BEE0"/>
    <w:lvl w:ilvl="0" w:tplc="3E50FF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D250973"/>
    <w:multiLevelType w:val="hybridMultilevel"/>
    <w:tmpl w:val="BE5681A6"/>
    <w:lvl w:ilvl="0" w:tplc="3F90ECBE">
      <w:start w:val="1"/>
      <w:numFmt w:val="decimal"/>
      <w:lvlText w:val="%1)"/>
      <w:lvlJc w:val="left"/>
      <w:pPr>
        <w:tabs>
          <w:tab w:val="num" w:pos="360"/>
        </w:tabs>
        <w:ind w:left="0" w:firstLine="0"/>
      </w:pPr>
      <w:rPr>
        <w:rFonts w:cs="Times New Roman" w:hint="default"/>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0D693339"/>
    <w:multiLevelType w:val="hybridMultilevel"/>
    <w:tmpl w:val="9CA62A8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FE15001"/>
    <w:multiLevelType w:val="hybridMultilevel"/>
    <w:tmpl w:val="B1E2A9C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0856D3E"/>
    <w:multiLevelType w:val="hybridMultilevel"/>
    <w:tmpl w:val="82104010"/>
    <w:lvl w:ilvl="0" w:tplc="B0D09710">
      <w:start w:val="1"/>
      <w:numFmt w:val="decimal"/>
      <w:lvlText w:val="%1)"/>
      <w:lvlJc w:val="left"/>
      <w:pPr>
        <w:tabs>
          <w:tab w:val="num" w:pos="360"/>
        </w:tabs>
        <w:ind w:left="0" w:firstLine="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12F042E0"/>
    <w:multiLevelType w:val="hybridMultilevel"/>
    <w:tmpl w:val="A40C08C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3850347"/>
    <w:multiLevelType w:val="hybridMultilevel"/>
    <w:tmpl w:val="EF9CC756"/>
    <w:lvl w:ilvl="0" w:tplc="041A0011">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411054D"/>
    <w:multiLevelType w:val="hybridMultilevel"/>
    <w:tmpl w:val="5AB43F4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57A2B47"/>
    <w:multiLevelType w:val="hybridMultilevel"/>
    <w:tmpl w:val="3D02EB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6090B2E"/>
    <w:multiLevelType w:val="hybridMultilevel"/>
    <w:tmpl w:val="6E42439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84B2ECC"/>
    <w:multiLevelType w:val="hybridMultilevel"/>
    <w:tmpl w:val="42EA9BF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185B1D69"/>
    <w:multiLevelType w:val="hybridMultilevel"/>
    <w:tmpl w:val="10B44DDA"/>
    <w:lvl w:ilvl="0" w:tplc="041A0011">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186E5FFD"/>
    <w:multiLevelType w:val="hybridMultilevel"/>
    <w:tmpl w:val="A2866A74"/>
    <w:lvl w:ilvl="0" w:tplc="041A0011">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1B623DC7"/>
    <w:multiLevelType w:val="hybridMultilevel"/>
    <w:tmpl w:val="6A40906C"/>
    <w:lvl w:ilvl="0" w:tplc="B0D09710">
      <w:start w:val="1"/>
      <w:numFmt w:val="decimal"/>
      <w:lvlText w:val="%1)"/>
      <w:lvlJc w:val="left"/>
      <w:pPr>
        <w:tabs>
          <w:tab w:val="num" w:pos="360"/>
        </w:tabs>
        <w:ind w:left="0" w:firstLine="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nsid w:val="2F82458B"/>
    <w:multiLevelType w:val="hybridMultilevel"/>
    <w:tmpl w:val="17EE6722"/>
    <w:lvl w:ilvl="0" w:tplc="041A0011">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FFD3720"/>
    <w:multiLevelType w:val="hybridMultilevel"/>
    <w:tmpl w:val="2EF4C77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3CE1989"/>
    <w:multiLevelType w:val="hybridMultilevel"/>
    <w:tmpl w:val="769E301A"/>
    <w:lvl w:ilvl="0" w:tplc="041A0011">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3DE7D93"/>
    <w:multiLevelType w:val="hybridMultilevel"/>
    <w:tmpl w:val="E44E35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4222AE8"/>
    <w:multiLevelType w:val="hybridMultilevel"/>
    <w:tmpl w:val="0A86255C"/>
    <w:lvl w:ilvl="0" w:tplc="7CA66E6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8DD370E"/>
    <w:multiLevelType w:val="hybridMultilevel"/>
    <w:tmpl w:val="94B6B4D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38F13648"/>
    <w:multiLevelType w:val="hybridMultilevel"/>
    <w:tmpl w:val="870EB2C0"/>
    <w:lvl w:ilvl="0" w:tplc="1408BD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396A4B82"/>
    <w:multiLevelType w:val="hybridMultilevel"/>
    <w:tmpl w:val="1C38066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7293479"/>
    <w:multiLevelType w:val="hybridMultilevel"/>
    <w:tmpl w:val="475CE38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8860DF5"/>
    <w:multiLevelType w:val="hybridMultilevel"/>
    <w:tmpl w:val="1674D014"/>
    <w:lvl w:ilvl="0" w:tplc="DE9CB9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49CA0FFA"/>
    <w:multiLevelType w:val="hybridMultilevel"/>
    <w:tmpl w:val="4F783968"/>
    <w:lvl w:ilvl="0" w:tplc="B0D09710">
      <w:start w:val="1"/>
      <w:numFmt w:val="decimal"/>
      <w:lvlText w:val="%1)"/>
      <w:lvlJc w:val="left"/>
      <w:pPr>
        <w:tabs>
          <w:tab w:val="num" w:pos="360"/>
        </w:tabs>
        <w:ind w:left="0" w:firstLine="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nsid w:val="4A991B7B"/>
    <w:multiLevelType w:val="hybridMultilevel"/>
    <w:tmpl w:val="A64C1F3C"/>
    <w:lvl w:ilvl="0" w:tplc="041A0011">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4D625D06"/>
    <w:multiLevelType w:val="hybridMultilevel"/>
    <w:tmpl w:val="D5187842"/>
    <w:lvl w:ilvl="0" w:tplc="9904BE14">
      <w:start w:val="1"/>
      <w:numFmt w:val="decimal"/>
      <w:lvlText w:val="%1)"/>
      <w:lvlJc w:val="left"/>
      <w:pPr>
        <w:tabs>
          <w:tab w:val="num" w:pos="360"/>
        </w:tabs>
        <w:ind w:left="0" w:firstLine="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nsid w:val="4E10720A"/>
    <w:multiLevelType w:val="hybridMultilevel"/>
    <w:tmpl w:val="8DE2A46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50104F10"/>
    <w:multiLevelType w:val="hybridMultilevel"/>
    <w:tmpl w:val="C9E2832A"/>
    <w:lvl w:ilvl="0" w:tplc="B0D09710">
      <w:start w:val="1"/>
      <w:numFmt w:val="decimal"/>
      <w:lvlText w:val="%1)"/>
      <w:lvlJc w:val="left"/>
      <w:pPr>
        <w:tabs>
          <w:tab w:val="num" w:pos="360"/>
        </w:tabs>
        <w:ind w:left="0" w:firstLine="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nsid w:val="51753B05"/>
    <w:multiLevelType w:val="hybridMultilevel"/>
    <w:tmpl w:val="C52A65A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54DC3968"/>
    <w:multiLevelType w:val="hybridMultilevel"/>
    <w:tmpl w:val="ED1611D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5670572A"/>
    <w:multiLevelType w:val="hybridMultilevel"/>
    <w:tmpl w:val="5B2E548A"/>
    <w:lvl w:ilvl="0" w:tplc="022836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5E984736"/>
    <w:multiLevelType w:val="hybridMultilevel"/>
    <w:tmpl w:val="680E4D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B9806F2"/>
    <w:multiLevelType w:val="hybridMultilevel"/>
    <w:tmpl w:val="4D401A8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6CA36E26"/>
    <w:multiLevelType w:val="hybridMultilevel"/>
    <w:tmpl w:val="CC58EDA6"/>
    <w:lvl w:ilvl="0" w:tplc="B0D09710">
      <w:start w:val="1"/>
      <w:numFmt w:val="decimal"/>
      <w:lvlText w:val="%1)"/>
      <w:lvlJc w:val="left"/>
      <w:pPr>
        <w:tabs>
          <w:tab w:val="num" w:pos="502"/>
        </w:tabs>
        <w:ind w:left="142" w:firstLine="0"/>
      </w:pPr>
      <w:rPr>
        <w:rFonts w:cs="Times New Roman" w:hint="default"/>
      </w:rPr>
    </w:lvl>
    <w:lvl w:ilvl="1" w:tplc="041A0019" w:tentative="1">
      <w:start w:val="1"/>
      <w:numFmt w:val="lowerLetter"/>
      <w:lvlText w:val="%2."/>
      <w:lvlJc w:val="left"/>
      <w:pPr>
        <w:tabs>
          <w:tab w:val="num" w:pos="1582"/>
        </w:tabs>
        <w:ind w:left="1582" w:hanging="360"/>
      </w:pPr>
    </w:lvl>
    <w:lvl w:ilvl="2" w:tplc="041A001B" w:tentative="1">
      <w:start w:val="1"/>
      <w:numFmt w:val="lowerRoman"/>
      <w:lvlText w:val="%3."/>
      <w:lvlJc w:val="right"/>
      <w:pPr>
        <w:tabs>
          <w:tab w:val="num" w:pos="2302"/>
        </w:tabs>
        <w:ind w:left="2302" w:hanging="180"/>
      </w:pPr>
    </w:lvl>
    <w:lvl w:ilvl="3" w:tplc="041A000F" w:tentative="1">
      <w:start w:val="1"/>
      <w:numFmt w:val="decimal"/>
      <w:lvlText w:val="%4."/>
      <w:lvlJc w:val="left"/>
      <w:pPr>
        <w:tabs>
          <w:tab w:val="num" w:pos="3022"/>
        </w:tabs>
        <w:ind w:left="3022" w:hanging="360"/>
      </w:pPr>
    </w:lvl>
    <w:lvl w:ilvl="4" w:tplc="041A0019" w:tentative="1">
      <w:start w:val="1"/>
      <w:numFmt w:val="lowerLetter"/>
      <w:lvlText w:val="%5."/>
      <w:lvlJc w:val="left"/>
      <w:pPr>
        <w:tabs>
          <w:tab w:val="num" w:pos="3742"/>
        </w:tabs>
        <w:ind w:left="3742" w:hanging="360"/>
      </w:pPr>
    </w:lvl>
    <w:lvl w:ilvl="5" w:tplc="041A001B" w:tentative="1">
      <w:start w:val="1"/>
      <w:numFmt w:val="lowerRoman"/>
      <w:lvlText w:val="%6."/>
      <w:lvlJc w:val="right"/>
      <w:pPr>
        <w:tabs>
          <w:tab w:val="num" w:pos="4462"/>
        </w:tabs>
        <w:ind w:left="4462" w:hanging="180"/>
      </w:pPr>
    </w:lvl>
    <w:lvl w:ilvl="6" w:tplc="041A000F" w:tentative="1">
      <w:start w:val="1"/>
      <w:numFmt w:val="decimal"/>
      <w:lvlText w:val="%7."/>
      <w:lvlJc w:val="left"/>
      <w:pPr>
        <w:tabs>
          <w:tab w:val="num" w:pos="5182"/>
        </w:tabs>
        <w:ind w:left="5182" w:hanging="360"/>
      </w:pPr>
    </w:lvl>
    <w:lvl w:ilvl="7" w:tplc="041A0019" w:tentative="1">
      <w:start w:val="1"/>
      <w:numFmt w:val="lowerLetter"/>
      <w:lvlText w:val="%8."/>
      <w:lvlJc w:val="left"/>
      <w:pPr>
        <w:tabs>
          <w:tab w:val="num" w:pos="5902"/>
        </w:tabs>
        <w:ind w:left="5902" w:hanging="360"/>
      </w:pPr>
    </w:lvl>
    <w:lvl w:ilvl="8" w:tplc="041A001B" w:tentative="1">
      <w:start w:val="1"/>
      <w:numFmt w:val="lowerRoman"/>
      <w:lvlText w:val="%9."/>
      <w:lvlJc w:val="right"/>
      <w:pPr>
        <w:tabs>
          <w:tab w:val="num" w:pos="6622"/>
        </w:tabs>
        <w:ind w:left="6622" w:hanging="180"/>
      </w:pPr>
    </w:lvl>
  </w:abstractNum>
  <w:abstractNum w:abstractNumId="38">
    <w:nsid w:val="6E74271A"/>
    <w:multiLevelType w:val="hybridMultilevel"/>
    <w:tmpl w:val="3690974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1081D5B"/>
    <w:multiLevelType w:val="hybridMultilevel"/>
    <w:tmpl w:val="EA94AF1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75824AC0"/>
    <w:multiLevelType w:val="hybridMultilevel"/>
    <w:tmpl w:val="09F2DAE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779F65CB"/>
    <w:multiLevelType w:val="hybridMultilevel"/>
    <w:tmpl w:val="E4423768"/>
    <w:lvl w:ilvl="0" w:tplc="B0D09710">
      <w:start w:val="1"/>
      <w:numFmt w:val="decimal"/>
      <w:lvlText w:val="%1)"/>
      <w:lvlJc w:val="left"/>
      <w:pPr>
        <w:tabs>
          <w:tab w:val="num" w:pos="360"/>
        </w:tabs>
        <w:ind w:left="0" w:firstLine="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2">
    <w:nsid w:val="7A596FC8"/>
    <w:multiLevelType w:val="hybridMultilevel"/>
    <w:tmpl w:val="CD76AE9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7EAF521D"/>
    <w:multiLevelType w:val="hybridMultilevel"/>
    <w:tmpl w:val="5C42C06C"/>
    <w:lvl w:ilvl="0" w:tplc="7F8C9CF8">
      <w:start w:val="3"/>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9"/>
  </w:num>
  <w:num w:numId="2">
    <w:abstractNumId w:val="16"/>
  </w:num>
  <w:num w:numId="3">
    <w:abstractNumId w:val="27"/>
  </w:num>
  <w:num w:numId="4">
    <w:abstractNumId w:val="41"/>
  </w:num>
  <w:num w:numId="5">
    <w:abstractNumId w:val="7"/>
  </w:num>
  <w:num w:numId="6">
    <w:abstractNumId w:val="1"/>
  </w:num>
  <w:num w:numId="7">
    <w:abstractNumId w:val="0"/>
  </w:num>
  <w:num w:numId="8">
    <w:abstractNumId w:val="4"/>
  </w:num>
  <w:num w:numId="9">
    <w:abstractNumId w:val="37"/>
  </w:num>
  <w:num w:numId="10">
    <w:abstractNumId w:val="31"/>
  </w:num>
  <w:num w:numId="11">
    <w:abstractNumId w:val="34"/>
  </w:num>
  <w:num w:numId="12">
    <w:abstractNumId w:val="6"/>
  </w:num>
  <w:num w:numId="13">
    <w:abstractNumId w:val="15"/>
  </w:num>
  <w:num w:numId="14">
    <w:abstractNumId w:val="10"/>
  </w:num>
  <w:num w:numId="15">
    <w:abstractNumId w:val="32"/>
  </w:num>
  <w:num w:numId="16">
    <w:abstractNumId w:val="30"/>
  </w:num>
  <w:num w:numId="17">
    <w:abstractNumId w:val="43"/>
  </w:num>
  <w:num w:numId="18">
    <w:abstractNumId w:val="8"/>
  </w:num>
  <w:num w:numId="19">
    <w:abstractNumId w:val="39"/>
  </w:num>
  <w:num w:numId="20">
    <w:abstractNumId w:val="3"/>
  </w:num>
  <w:num w:numId="21">
    <w:abstractNumId w:val="40"/>
  </w:num>
  <w:num w:numId="22">
    <w:abstractNumId w:val="2"/>
  </w:num>
  <w:num w:numId="23">
    <w:abstractNumId w:val="28"/>
  </w:num>
  <w:num w:numId="24">
    <w:abstractNumId w:val="17"/>
  </w:num>
  <w:num w:numId="25">
    <w:abstractNumId w:val="12"/>
  </w:num>
  <w:num w:numId="26">
    <w:abstractNumId w:val="22"/>
  </w:num>
  <w:num w:numId="27">
    <w:abstractNumId w:val="21"/>
  </w:num>
  <w:num w:numId="28">
    <w:abstractNumId w:val="35"/>
  </w:num>
  <w:num w:numId="29">
    <w:abstractNumId w:val="11"/>
  </w:num>
  <w:num w:numId="30">
    <w:abstractNumId w:val="23"/>
  </w:num>
  <w:num w:numId="31">
    <w:abstractNumId w:val="20"/>
  </w:num>
  <w:num w:numId="32">
    <w:abstractNumId w:val="9"/>
  </w:num>
  <w:num w:numId="33">
    <w:abstractNumId w:val="38"/>
  </w:num>
  <w:num w:numId="34">
    <w:abstractNumId w:val="18"/>
  </w:num>
  <w:num w:numId="35">
    <w:abstractNumId w:val="5"/>
  </w:num>
  <w:num w:numId="36">
    <w:abstractNumId w:val="24"/>
  </w:num>
  <w:num w:numId="37">
    <w:abstractNumId w:val="36"/>
  </w:num>
  <w:num w:numId="38">
    <w:abstractNumId w:val="13"/>
  </w:num>
  <w:num w:numId="39">
    <w:abstractNumId w:val="33"/>
  </w:num>
  <w:num w:numId="40">
    <w:abstractNumId w:val="26"/>
  </w:num>
  <w:num w:numId="41">
    <w:abstractNumId w:val="42"/>
  </w:num>
  <w:num w:numId="42">
    <w:abstractNumId w:val="14"/>
  </w:num>
  <w:num w:numId="43">
    <w:abstractNumId w:val="25"/>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C34"/>
    <w:rsid w:val="00005DF1"/>
    <w:rsid w:val="00014A26"/>
    <w:rsid w:val="000348D8"/>
    <w:rsid w:val="00042289"/>
    <w:rsid w:val="000E7197"/>
    <w:rsid w:val="00104611"/>
    <w:rsid w:val="00112299"/>
    <w:rsid w:val="001204B2"/>
    <w:rsid w:val="001214D4"/>
    <w:rsid w:val="00190DC6"/>
    <w:rsid w:val="001D6E07"/>
    <w:rsid w:val="001D7A66"/>
    <w:rsid w:val="001F00D1"/>
    <w:rsid w:val="0027194D"/>
    <w:rsid w:val="00271A58"/>
    <w:rsid w:val="002839E6"/>
    <w:rsid w:val="00284C2A"/>
    <w:rsid w:val="002907F3"/>
    <w:rsid w:val="002D06FD"/>
    <w:rsid w:val="00334797"/>
    <w:rsid w:val="003523BE"/>
    <w:rsid w:val="00360B72"/>
    <w:rsid w:val="003723FF"/>
    <w:rsid w:val="00373708"/>
    <w:rsid w:val="00375FD2"/>
    <w:rsid w:val="00392D36"/>
    <w:rsid w:val="0039518D"/>
    <w:rsid w:val="003C064F"/>
    <w:rsid w:val="003C3B06"/>
    <w:rsid w:val="003D17C4"/>
    <w:rsid w:val="00420816"/>
    <w:rsid w:val="00441EC0"/>
    <w:rsid w:val="0046045E"/>
    <w:rsid w:val="00486701"/>
    <w:rsid w:val="004E2E08"/>
    <w:rsid w:val="00500B3A"/>
    <w:rsid w:val="005537CC"/>
    <w:rsid w:val="005722FF"/>
    <w:rsid w:val="005A4FB1"/>
    <w:rsid w:val="005A7EEA"/>
    <w:rsid w:val="005B3E6D"/>
    <w:rsid w:val="005B5054"/>
    <w:rsid w:val="005B5A9C"/>
    <w:rsid w:val="005D775F"/>
    <w:rsid w:val="005F564A"/>
    <w:rsid w:val="00610605"/>
    <w:rsid w:val="0061787D"/>
    <w:rsid w:val="00630BCD"/>
    <w:rsid w:val="00636A36"/>
    <w:rsid w:val="00657EDB"/>
    <w:rsid w:val="006643B1"/>
    <w:rsid w:val="006B5A46"/>
    <w:rsid w:val="006E45EF"/>
    <w:rsid w:val="006E5E41"/>
    <w:rsid w:val="006F640A"/>
    <w:rsid w:val="00722A3D"/>
    <w:rsid w:val="0075000D"/>
    <w:rsid w:val="00750A7F"/>
    <w:rsid w:val="00763651"/>
    <w:rsid w:val="007669EF"/>
    <w:rsid w:val="00772479"/>
    <w:rsid w:val="00783E9D"/>
    <w:rsid w:val="007A64BA"/>
    <w:rsid w:val="007C0CA9"/>
    <w:rsid w:val="007C6971"/>
    <w:rsid w:val="007E3588"/>
    <w:rsid w:val="008005F9"/>
    <w:rsid w:val="00833B38"/>
    <w:rsid w:val="00846D71"/>
    <w:rsid w:val="00855E28"/>
    <w:rsid w:val="00891C81"/>
    <w:rsid w:val="00897474"/>
    <w:rsid w:val="008A2BD0"/>
    <w:rsid w:val="008B152B"/>
    <w:rsid w:val="008B69EE"/>
    <w:rsid w:val="008C3EBE"/>
    <w:rsid w:val="008E0607"/>
    <w:rsid w:val="008E424B"/>
    <w:rsid w:val="008F302C"/>
    <w:rsid w:val="0092393F"/>
    <w:rsid w:val="00962082"/>
    <w:rsid w:val="009C1BCC"/>
    <w:rsid w:val="009D3509"/>
    <w:rsid w:val="009F50E4"/>
    <w:rsid w:val="00A20D5B"/>
    <w:rsid w:val="00A35CD8"/>
    <w:rsid w:val="00A51A43"/>
    <w:rsid w:val="00A765D4"/>
    <w:rsid w:val="00A95390"/>
    <w:rsid w:val="00AB4BE3"/>
    <w:rsid w:val="00AC546D"/>
    <w:rsid w:val="00AE45F0"/>
    <w:rsid w:val="00AE5C15"/>
    <w:rsid w:val="00B45980"/>
    <w:rsid w:val="00B474E5"/>
    <w:rsid w:val="00B71FF2"/>
    <w:rsid w:val="00B8571A"/>
    <w:rsid w:val="00BA1F36"/>
    <w:rsid w:val="00BC74BA"/>
    <w:rsid w:val="00BE690A"/>
    <w:rsid w:val="00BF5290"/>
    <w:rsid w:val="00C07BB9"/>
    <w:rsid w:val="00C3730A"/>
    <w:rsid w:val="00C50CD1"/>
    <w:rsid w:val="00C95D4E"/>
    <w:rsid w:val="00CC177E"/>
    <w:rsid w:val="00CF5C34"/>
    <w:rsid w:val="00D0246C"/>
    <w:rsid w:val="00D700D5"/>
    <w:rsid w:val="00D829F9"/>
    <w:rsid w:val="00D90C5F"/>
    <w:rsid w:val="00DD5C91"/>
    <w:rsid w:val="00DD778F"/>
    <w:rsid w:val="00DE7FE7"/>
    <w:rsid w:val="00E10D72"/>
    <w:rsid w:val="00E16B0D"/>
    <w:rsid w:val="00E43A8C"/>
    <w:rsid w:val="00E76769"/>
    <w:rsid w:val="00EA18C6"/>
    <w:rsid w:val="00EA58A8"/>
    <w:rsid w:val="00EC47A4"/>
    <w:rsid w:val="00F01C98"/>
    <w:rsid w:val="00F07ADE"/>
    <w:rsid w:val="00F12E07"/>
    <w:rsid w:val="00F13284"/>
    <w:rsid w:val="00F3387D"/>
    <w:rsid w:val="00F3463C"/>
    <w:rsid w:val="00F64159"/>
    <w:rsid w:val="00F70A6E"/>
    <w:rsid w:val="00F862D6"/>
    <w:rsid w:val="00FC12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C34"/>
    <w:pPr>
      <w:spacing w:after="0" w:line="240" w:lineRule="auto"/>
    </w:pPr>
    <w:rPr>
      <w:rFonts w:ascii="Times New Roman" w:eastAsia="Calibri"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uvlaka3">
    <w:name w:val="Body Text Indent 3"/>
    <w:aliases w:val="uvlaka 3"/>
    <w:basedOn w:val="Normal"/>
    <w:link w:val="Tijeloteksta-uvlaka3Char"/>
    <w:rsid w:val="00CF5C34"/>
    <w:pPr>
      <w:ind w:firstLine="708"/>
      <w:jc w:val="both"/>
    </w:pPr>
    <w:rPr>
      <w:sz w:val="22"/>
      <w:szCs w:val="22"/>
    </w:rPr>
  </w:style>
  <w:style w:type="character" w:customStyle="1" w:styleId="Tijeloteksta-uvlaka3Char">
    <w:name w:val="Tijelo teksta - uvlaka 3 Char"/>
    <w:aliases w:val="uvlaka 3 Char"/>
    <w:basedOn w:val="Zadanifontodlomka"/>
    <w:link w:val="Tijeloteksta-uvlaka3"/>
    <w:rsid w:val="00CF5C34"/>
    <w:rPr>
      <w:rFonts w:ascii="Times New Roman" w:eastAsia="Calibri" w:hAnsi="Times New Roman" w:cs="Times New Roman"/>
      <w:lang w:eastAsia="hr-HR"/>
    </w:rPr>
  </w:style>
  <w:style w:type="paragraph" w:styleId="Podnoje">
    <w:name w:val="footer"/>
    <w:basedOn w:val="Normal"/>
    <w:link w:val="PodnojeChar"/>
    <w:rsid w:val="00CF5C34"/>
    <w:pPr>
      <w:tabs>
        <w:tab w:val="center" w:pos="4536"/>
        <w:tab w:val="right" w:pos="9072"/>
      </w:tabs>
      <w:jc w:val="both"/>
    </w:pPr>
    <w:rPr>
      <w:szCs w:val="20"/>
      <w:lang w:val="en-AU"/>
    </w:rPr>
  </w:style>
  <w:style w:type="character" w:customStyle="1" w:styleId="PodnojeChar">
    <w:name w:val="Podnožje Char"/>
    <w:basedOn w:val="Zadanifontodlomka"/>
    <w:link w:val="Podnoje"/>
    <w:rsid w:val="00CF5C34"/>
    <w:rPr>
      <w:rFonts w:ascii="Times New Roman" w:eastAsia="Calibri" w:hAnsi="Times New Roman" w:cs="Times New Roman"/>
      <w:sz w:val="24"/>
      <w:szCs w:val="20"/>
      <w:lang w:val="en-AU" w:eastAsia="hr-HR"/>
    </w:rPr>
  </w:style>
  <w:style w:type="character" w:styleId="Brojstranice">
    <w:name w:val="page number"/>
    <w:basedOn w:val="Zadanifontodlomka"/>
    <w:rsid w:val="00CF5C34"/>
    <w:rPr>
      <w:rFonts w:cs="Times New Roman"/>
    </w:rPr>
  </w:style>
  <w:style w:type="paragraph" w:customStyle="1" w:styleId="Bezproreda1">
    <w:name w:val="Bez proreda1"/>
    <w:rsid w:val="00CF5C34"/>
    <w:pPr>
      <w:spacing w:after="100" w:line="240" w:lineRule="auto"/>
      <w:ind w:left="238"/>
    </w:pPr>
    <w:rPr>
      <w:rFonts w:ascii="Calibri" w:eastAsia="Calibri" w:hAnsi="Calibri" w:cs="Times New Roman"/>
      <w:lang w:eastAsia="hr-HR"/>
    </w:rPr>
  </w:style>
  <w:style w:type="paragraph" w:styleId="Odlomakpopisa">
    <w:name w:val="List Paragraph"/>
    <w:basedOn w:val="Normal"/>
    <w:uiPriority w:val="34"/>
    <w:qFormat/>
    <w:rsid w:val="00AE5C15"/>
    <w:pPr>
      <w:ind w:left="720"/>
      <w:contextualSpacing/>
    </w:pPr>
  </w:style>
  <w:style w:type="paragraph" w:styleId="Tekstbalonia">
    <w:name w:val="Balloon Text"/>
    <w:basedOn w:val="Normal"/>
    <w:link w:val="TekstbaloniaChar"/>
    <w:uiPriority w:val="99"/>
    <w:semiHidden/>
    <w:unhideWhenUsed/>
    <w:rsid w:val="00EA18C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A18C6"/>
    <w:rPr>
      <w:rFonts w:ascii="Segoe UI" w:eastAsia="Calibri" w:hAnsi="Segoe UI" w:cs="Segoe UI"/>
      <w:sz w:val="18"/>
      <w:szCs w:val="18"/>
      <w:lang w:eastAsia="hr-HR"/>
    </w:rPr>
  </w:style>
  <w:style w:type="paragraph" w:customStyle="1" w:styleId="p0">
    <w:name w:val="p0"/>
    <w:basedOn w:val="Normal"/>
    <w:rsid w:val="005F564A"/>
    <w:pPr>
      <w:spacing w:before="100" w:beforeAutospacing="1" w:after="100" w:afterAutospacing="1"/>
    </w:pPr>
    <w:rPr>
      <w:rFonts w:eastAsia="Times New Roman"/>
    </w:rPr>
  </w:style>
  <w:style w:type="character" w:customStyle="1" w:styleId="ft0">
    <w:name w:val="ft0"/>
    <w:basedOn w:val="Zadanifontodlomka"/>
    <w:rsid w:val="005F564A"/>
  </w:style>
  <w:style w:type="paragraph" w:customStyle="1" w:styleId="p5">
    <w:name w:val="p5"/>
    <w:basedOn w:val="Normal"/>
    <w:rsid w:val="005F564A"/>
    <w:pPr>
      <w:spacing w:before="100" w:beforeAutospacing="1" w:after="100" w:afterAutospacing="1"/>
    </w:pPr>
    <w:rPr>
      <w:rFonts w:eastAsia="Times New Roman"/>
    </w:rPr>
  </w:style>
  <w:style w:type="paragraph" w:customStyle="1" w:styleId="p3">
    <w:name w:val="p3"/>
    <w:basedOn w:val="Normal"/>
    <w:rsid w:val="00C95D4E"/>
    <w:pPr>
      <w:spacing w:before="100" w:beforeAutospacing="1" w:after="100" w:afterAutospacing="1"/>
    </w:pPr>
    <w:rPr>
      <w:rFonts w:eastAsia="Times New Roman"/>
    </w:rPr>
  </w:style>
  <w:style w:type="paragraph" w:customStyle="1" w:styleId="p8">
    <w:name w:val="p8"/>
    <w:basedOn w:val="Normal"/>
    <w:rsid w:val="00C95D4E"/>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C34"/>
    <w:pPr>
      <w:spacing w:after="0" w:line="240" w:lineRule="auto"/>
    </w:pPr>
    <w:rPr>
      <w:rFonts w:ascii="Times New Roman" w:eastAsia="Calibri"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uvlaka3">
    <w:name w:val="Body Text Indent 3"/>
    <w:aliases w:val="uvlaka 3"/>
    <w:basedOn w:val="Normal"/>
    <w:link w:val="Tijeloteksta-uvlaka3Char"/>
    <w:rsid w:val="00CF5C34"/>
    <w:pPr>
      <w:ind w:firstLine="708"/>
      <w:jc w:val="both"/>
    </w:pPr>
    <w:rPr>
      <w:sz w:val="22"/>
      <w:szCs w:val="22"/>
    </w:rPr>
  </w:style>
  <w:style w:type="character" w:customStyle="1" w:styleId="Tijeloteksta-uvlaka3Char">
    <w:name w:val="Tijelo teksta - uvlaka 3 Char"/>
    <w:aliases w:val="uvlaka 3 Char"/>
    <w:basedOn w:val="Zadanifontodlomka"/>
    <w:link w:val="Tijeloteksta-uvlaka3"/>
    <w:rsid w:val="00CF5C34"/>
    <w:rPr>
      <w:rFonts w:ascii="Times New Roman" w:eastAsia="Calibri" w:hAnsi="Times New Roman" w:cs="Times New Roman"/>
      <w:lang w:eastAsia="hr-HR"/>
    </w:rPr>
  </w:style>
  <w:style w:type="paragraph" w:styleId="Podnoje">
    <w:name w:val="footer"/>
    <w:basedOn w:val="Normal"/>
    <w:link w:val="PodnojeChar"/>
    <w:rsid w:val="00CF5C34"/>
    <w:pPr>
      <w:tabs>
        <w:tab w:val="center" w:pos="4536"/>
        <w:tab w:val="right" w:pos="9072"/>
      </w:tabs>
      <w:jc w:val="both"/>
    </w:pPr>
    <w:rPr>
      <w:szCs w:val="20"/>
      <w:lang w:val="en-AU"/>
    </w:rPr>
  </w:style>
  <w:style w:type="character" w:customStyle="1" w:styleId="PodnojeChar">
    <w:name w:val="Podnožje Char"/>
    <w:basedOn w:val="Zadanifontodlomka"/>
    <w:link w:val="Podnoje"/>
    <w:rsid w:val="00CF5C34"/>
    <w:rPr>
      <w:rFonts w:ascii="Times New Roman" w:eastAsia="Calibri" w:hAnsi="Times New Roman" w:cs="Times New Roman"/>
      <w:sz w:val="24"/>
      <w:szCs w:val="20"/>
      <w:lang w:val="en-AU" w:eastAsia="hr-HR"/>
    </w:rPr>
  </w:style>
  <w:style w:type="character" w:styleId="Brojstranice">
    <w:name w:val="page number"/>
    <w:basedOn w:val="Zadanifontodlomka"/>
    <w:rsid w:val="00CF5C34"/>
    <w:rPr>
      <w:rFonts w:cs="Times New Roman"/>
    </w:rPr>
  </w:style>
  <w:style w:type="paragraph" w:customStyle="1" w:styleId="Bezproreda1">
    <w:name w:val="Bez proreda1"/>
    <w:rsid w:val="00CF5C34"/>
    <w:pPr>
      <w:spacing w:after="100" w:line="240" w:lineRule="auto"/>
      <w:ind w:left="238"/>
    </w:pPr>
    <w:rPr>
      <w:rFonts w:ascii="Calibri" w:eastAsia="Calibri" w:hAnsi="Calibri" w:cs="Times New Roman"/>
      <w:lang w:eastAsia="hr-HR"/>
    </w:rPr>
  </w:style>
  <w:style w:type="paragraph" w:styleId="Odlomakpopisa">
    <w:name w:val="List Paragraph"/>
    <w:basedOn w:val="Normal"/>
    <w:uiPriority w:val="34"/>
    <w:qFormat/>
    <w:rsid w:val="00AE5C15"/>
    <w:pPr>
      <w:ind w:left="720"/>
      <w:contextualSpacing/>
    </w:pPr>
  </w:style>
  <w:style w:type="paragraph" w:styleId="Tekstbalonia">
    <w:name w:val="Balloon Text"/>
    <w:basedOn w:val="Normal"/>
    <w:link w:val="TekstbaloniaChar"/>
    <w:uiPriority w:val="99"/>
    <w:semiHidden/>
    <w:unhideWhenUsed/>
    <w:rsid w:val="00EA18C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A18C6"/>
    <w:rPr>
      <w:rFonts w:ascii="Segoe UI" w:eastAsia="Calibri" w:hAnsi="Segoe UI" w:cs="Segoe UI"/>
      <w:sz w:val="18"/>
      <w:szCs w:val="18"/>
      <w:lang w:eastAsia="hr-HR"/>
    </w:rPr>
  </w:style>
  <w:style w:type="paragraph" w:customStyle="1" w:styleId="p0">
    <w:name w:val="p0"/>
    <w:basedOn w:val="Normal"/>
    <w:rsid w:val="005F564A"/>
    <w:pPr>
      <w:spacing w:before="100" w:beforeAutospacing="1" w:after="100" w:afterAutospacing="1"/>
    </w:pPr>
    <w:rPr>
      <w:rFonts w:eastAsia="Times New Roman"/>
    </w:rPr>
  </w:style>
  <w:style w:type="character" w:customStyle="1" w:styleId="ft0">
    <w:name w:val="ft0"/>
    <w:basedOn w:val="Zadanifontodlomka"/>
    <w:rsid w:val="005F564A"/>
  </w:style>
  <w:style w:type="paragraph" w:customStyle="1" w:styleId="p5">
    <w:name w:val="p5"/>
    <w:basedOn w:val="Normal"/>
    <w:rsid w:val="005F564A"/>
    <w:pPr>
      <w:spacing w:before="100" w:beforeAutospacing="1" w:after="100" w:afterAutospacing="1"/>
    </w:pPr>
    <w:rPr>
      <w:rFonts w:eastAsia="Times New Roman"/>
    </w:rPr>
  </w:style>
  <w:style w:type="paragraph" w:customStyle="1" w:styleId="p3">
    <w:name w:val="p3"/>
    <w:basedOn w:val="Normal"/>
    <w:rsid w:val="00C95D4E"/>
    <w:pPr>
      <w:spacing w:before="100" w:beforeAutospacing="1" w:after="100" w:afterAutospacing="1"/>
    </w:pPr>
    <w:rPr>
      <w:rFonts w:eastAsia="Times New Roman"/>
    </w:rPr>
  </w:style>
  <w:style w:type="paragraph" w:customStyle="1" w:styleId="p8">
    <w:name w:val="p8"/>
    <w:basedOn w:val="Normal"/>
    <w:rsid w:val="00C95D4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A5B67-B980-4CE4-A38D-FAC685D03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7</Pages>
  <Words>2500</Words>
  <Characters>14252</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Luce</cp:lastModifiedBy>
  <cp:revision>35</cp:revision>
  <cp:lastPrinted>2020-10-12T07:31:00Z</cp:lastPrinted>
  <dcterms:created xsi:type="dcterms:W3CDTF">2017-09-14T08:13:00Z</dcterms:created>
  <dcterms:modified xsi:type="dcterms:W3CDTF">2020-10-13T09:13:00Z</dcterms:modified>
</cp:coreProperties>
</file>